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D1182E" w:rsidRDefault="00D1182E">
      <w:pPr>
        <w:tabs>
          <w:tab w:val="left" w:pos="0"/>
        </w:tabs>
        <w:ind w:right="-185"/>
        <w:jc w:val="both"/>
        <w:rPr>
          <w:rFonts w:ascii="Arial" w:hAnsi="Arial" w:cs="Arial"/>
          <w:sz w:val="22"/>
        </w:rPr>
      </w:pPr>
      <w:r w:rsidRPr="00D1182E">
        <w:rPr>
          <w:sz w:val="22"/>
        </w:rPr>
        <w:t xml:space="preserve">         </w:t>
      </w:r>
      <w:r w:rsidRPr="00D1182E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182E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D1182E" w:rsidRDefault="00D1182E">
      <w:pPr>
        <w:rPr>
          <w:rFonts w:ascii="Georgia" w:hAnsi="Georgia"/>
          <w:sz w:val="22"/>
        </w:rPr>
      </w:pPr>
      <w:r w:rsidRPr="00D1182E">
        <w:rPr>
          <w:sz w:val="22"/>
        </w:rPr>
        <w:t xml:space="preserve">   </w:t>
      </w:r>
      <w:r w:rsidRPr="00D1182E">
        <w:rPr>
          <w:rFonts w:ascii="Georgia" w:hAnsi="Georgia"/>
          <w:sz w:val="22"/>
        </w:rPr>
        <w:t>REPUBLIKA HRVATSKA</w:t>
      </w:r>
    </w:p>
    <w:p w:rsidR="00000000" w:rsidRPr="00D1182E" w:rsidRDefault="00D1182E">
      <w:pPr>
        <w:rPr>
          <w:rFonts w:ascii="Georgia" w:hAnsi="Georgia"/>
          <w:sz w:val="22"/>
        </w:rPr>
      </w:pPr>
      <w:r w:rsidRPr="00D1182E">
        <w:rPr>
          <w:rFonts w:ascii="Georgia" w:hAnsi="Georgia"/>
          <w:sz w:val="22"/>
        </w:rPr>
        <w:t xml:space="preserve"> MEĐIMURSKA ŽUPANIJA          </w:t>
      </w:r>
    </w:p>
    <w:p w:rsidR="00000000" w:rsidRPr="00D1182E" w:rsidRDefault="00D1182E">
      <w:pPr>
        <w:rPr>
          <w:rFonts w:ascii="Georgia" w:hAnsi="Georgia"/>
          <w:sz w:val="22"/>
        </w:rPr>
      </w:pPr>
      <w:r w:rsidRPr="00D1182E">
        <w:rPr>
          <w:rFonts w:ascii="Georgia" w:hAnsi="Georgia"/>
          <w:sz w:val="22"/>
        </w:rPr>
        <w:t xml:space="preserve">    OPĆINA  DEKANOVEC </w:t>
      </w:r>
    </w:p>
    <w:p w:rsidR="00000000" w:rsidRPr="00D1182E" w:rsidRDefault="00D1182E">
      <w:pPr>
        <w:rPr>
          <w:rFonts w:ascii="Georgia" w:hAnsi="Georgia"/>
          <w:sz w:val="20"/>
        </w:rPr>
      </w:pPr>
      <w:r w:rsidRPr="00D1182E">
        <w:rPr>
          <w:rFonts w:ascii="Georgia" w:hAnsi="Georgia"/>
          <w:sz w:val="22"/>
        </w:rPr>
        <w:t xml:space="preserve">    </w:t>
      </w:r>
      <w:r w:rsidRPr="00D1182E">
        <w:rPr>
          <w:rFonts w:ascii="Georgia" w:hAnsi="Georgia"/>
          <w:sz w:val="20"/>
        </w:rPr>
        <w:t>Jedinstveni upravni odjel</w:t>
      </w:r>
    </w:p>
    <w:p w:rsidR="00000000" w:rsidRPr="00D1182E" w:rsidRDefault="00D1182E">
      <w:pPr>
        <w:rPr>
          <w:rFonts w:ascii="Georgia" w:hAnsi="Georgia"/>
          <w:sz w:val="20"/>
        </w:rPr>
      </w:pPr>
      <w:r w:rsidRPr="00D1182E">
        <w:rPr>
          <w:rFonts w:ascii="Georgia" w:hAnsi="Georgia"/>
          <w:sz w:val="20"/>
        </w:rPr>
        <w:t xml:space="preserve">         F. Andrašeca 41, Dekanovec    </w:t>
      </w:r>
    </w:p>
    <w:p w:rsidR="00000000" w:rsidRPr="00D1182E" w:rsidRDefault="00D1182E">
      <w:pPr>
        <w:rPr>
          <w:rFonts w:ascii="Georgia" w:hAnsi="Georgia"/>
          <w:sz w:val="20"/>
        </w:rPr>
      </w:pPr>
      <w:r w:rsidRPr="00D1182E">
        <w:rPr>
          <w:rFonts w:ascii="Georgia" w:hAnsi="Georgia"/>
          <w:sz w:val="20"/>
        </w:rPr>
        <w:t xml:space="preserve">             Tel./fax. : 040/849-488</w:t>
      </w:r>
    </w:p>
    <w:p w:rsidR="00000000" w:rsidRPr="00D1182E" w:rsidRDefault="00D1182E">
      <w:pPr>
        <w:rPr>
          <w:rFonts w:ascii="Georgia" w:hAnsi="Georgia"/>
          <w:sz w:val="20"/>
        </w:rPr>
      </w:pPr>
      <w:r w:rsidRPr="00D1182E">
        <w:rPr>
          <w:rFonts w:ascii="Georgia" w:hAnsi="Georgia"/>
          <w:sz w:val="20"/>
        </w:rPr>
        <w:t xml:space="preserve">e-mail: </w:t>
      </w:r>
      <w:hyperlink r:id="rId7" w:history="1">
        <w:r w:rsidRPr="00D1182E">
          <w:rPr>
            <w:rStyle w:val="Hyperlink"/>
            <w:rFonts w:ascii="Georgia" w:hAnsi="Georgia"/>
            <w:sz w:val="20"/>
          </w:rPr>
          <w:t>op</w:t>
        </w:r>
        <w:r w:rsidRPr="00D1182E">
          <w:rPr>
            <w:rStyle w:val="Hyperlink"/>
            <w:rFonts w:ascii="Georgia" w:hAnsi="Georgia"/>
            <w:sz w:val="20"/>
          </w:rPr>
          <w:t>cina-dekanovec@ck.t-com.hr</w:t>
        </w:r>
      </w:hyperlink>
    </w:p>
    <w:p w:rsidR="00000000" w:rsidRPr="00D1182E" w:rsidRDefault="00D1182E">
      <w:pPr>
        <w:rPr>
          <w:rFonts w:ascii="Georgia" w:hAnsi="Georgia"/>
          <w:sz w:val="20"/>
        </w:rPr>
      </w:pPr>
      <w:r w:rsidRPr="00D1182E">
        <w:rPr>
          <w:rFonts w:ascii="Georgia" w:hAnsi="Georgia"/>
          <w:sz w:val="20"/>
        </w:rPr>
        <w:t xml:space="preserve">                </w:t>
      </w:r>
      <w:r w:rsidRPr="00D1182E">
        <w:rPr>
          <w:rFonts w:ascii="Georgia" w:hAnsi="Georgia"/>
          <w:sz w:val="20"/>
        </w:rPr>
        <w:t>www.dekanovec.hr</w:t>
      </w:r>
    </w:p>
    <w:p w:rsidR="00000000" w:rsidRPr="00D1182E" w:rsidRDefault="00D1182E">
      <w:pPr>
        <w:rPr>
          <w:sz w:val="20"/>
        </w:rPr>
      </w:pPr>
      <w:r w:rsidRPr="00D1182E">
        <w:rPr>
          <w:rFonts w:ascii="Georgia" w:hAnsi="Georgia"/>
          <w:sz w:val="20"/>
        </w:rPr>
        <w:t xml:space="preserve">    </w:t>
      </w:r>
      <w:r w:rsidRPr="00D1182E">
        <w:rPr>
          <w:sz w:val="20"/>
        </w:rPr>
        <w:t>MB: 2582236, OIB 34666892913</w:t>
      </w:r>
    </w:p>
    <w:p w:rsidR="00000000" w:rsidRPr="00D1182E" w:rsidRDefault="00D1182E">
      <w:pPr>
        <w:rPr>
          <w:sz w:val="20"/>
        </w:rPr>
      </w:pPr>
    </w:p>
    <w:p w:rsidR="00000000" w:rsidRPr="00D1182E" w:rsidRDefault="00D1182E">
      <w:pPr>
        <w:ind w:left="-11" w:right="-5" w:firstLine="551"/>
        <w:jc w:val="both"/>
        <w:rPr>
          <w:rFonts w:ascii="Century" w:hAnsi="Century" w:cs="Arial"/>
          <w:sz w:val="20"/>
          <w:szCs w:val="22"/>
        </w:rPr>
      </w:pPr>
      <w:r w:rsidRPr="00D1182E">
        <w:rPr>
          <w:rFonts w:ascii="Century" w:hAnsi="Century" w:cs="Arial"/>
          <w:sz w:val="20"/>
          <w:szCs w:val="22"/>
        </w:rPr>
        <w:t xml:space="preserve">  </w:t>
      </w:r>
      <w:r w:rsidRPr="00D1182E">
        <w:rPr>
          <w:rFonts w:ascii="Century" w:hAnsi="Century" w:cs="Arial"/>
          <w:sz w:val="20"/>
          <w:szCs w:val="22"/>
        </w:rPr>
        <w:t>Klasa: 021-05/16-01/06</w:t>
      </w:r>
    </w:p>
    <w:p w:rsidR="00000000" w:rsidRPr="00D1182E" w:rsidRDefault="00D1182E">
      <w:pPr>
        <w:ind w:left="-720" w:right="-5"/>
        <w:jc w:val="both"/>
        <w:rPr>
          <w:rFonts w:ascii="Century" w:hAnsi="Century" w:cs="Arial"/>
          <w:sz w:val="20"/>
          <w:szCs w:val="22"/>
        </w:rPr>
      </w:pPr>
      <w:r w:rsidRPr="00D1182E">
        <w:rPr>
          <w:rFonts w:ascii="Century" w:hAnsi="Century" w:cs="Arial"/>
          <w:sz w:val="20"/>
          <w:szCs w:val="22"/>
        </w:rPr>
        <w:t xml:space="preserve">                        Ur. br. 2109/20-02-16-01</w:t>
      </w:r>
    </w:p>
    <w:p w:rsidR="00000000" w:rsidRPr="00D1182E" w:rsidRDefault="00D1182E">
      <w:pPr>
        <w:ind w:left="-720" w:right="-5"/>
        <w:jc w:val="both"/>
        <w:rPr>
          <w:rFonts w:ascii="Century" w:hAnsi="Century" w:cs="Arial"/>
          <w:sz w:val="20"/>
          <w:szCs w:val="22"/>
        </w:rPr>
      </w:pPr>
      <w:r w:rsidRPr="00D1182E">
        <w:rPr>
          <w:rFonts w:ascii="Century" w:hAnsi="Century" w:cs="Arial"/>
          <w:sz w:val="20"/>
          <w:szCs w:val="22"/>
        </w:rPr>
        <w:t xml:space="preserve">                        Dekanovec, 31.08.2016.</w:t>
      </w:r>
    </w:p>
    <w:p w:rsidR="00000000" w:rsidRPr="00D1182E" w:rsidRDefault="00D1182E">
      <w:pPr>
        <w:ind w:left="-720" w:right="-5"/>
        <w:jc w:val="both"/>
        <w:rPr>
          <w:rFonts w:ascii="Century" w:hAnsi="Century" w:cs="Arial"/>
          <w:sz w:val="20"/>
          <w:szCs w:val="22"/>
        </w:rPr>
      </w:pPr>
    </w:p>
    <w:p w:rsidR="00000000" w:rsidRPr="00D1182E" w:rsidRDefault="00D1182E">
      <w:pPr>
        <w:pStyle w:val="BodyText3"/>
        <w:rPr>
          <w:sz w:val="20"/>
          <w:lang w:val="hr-HR"/>
        </w:rPr>
      </w:pPr>
      <w:r w:rsidRPr="00D1182E">
        <w:rPr>
          <w:sz w:val="20"/>
          <w:lang w:val="hr-HR"/>
        </w:rPr>
        <w:t>Na temelju članka 64. Poslovnika Općine</w:t>
      </w:r>
      <w:r w:rsidRPr="00D1182E">
        <w:rPr>
          <w:sz w:val="20"/>
          <w:lang w:val="hr-HR"/>
        </w:rPr>
        <w:t xml:space="preserve"> Dekanovec ("Službeni glasnik Međimurske županije" broj 6/13),</w:t>
      </w:r>
    </w:p>
    <w:p w:rsidR="00000000" w:rsidRPr="00D1182E" w:rsidRDefault="00D1182E">
      <w:pPr>
        <w:pStyle w:val="BodyText3"/>
        <w:rPr>
          <w:sz w:val="20"/>
          <w:lang w:val="hr-HR"/>
        </w:rPr>
      </w:pPr>
    </w:p>
    <w:p w:rsidR="00000000" w:rsidRPr="00D1182E" w:rsidRDefault="00D1182E">
      <w:pPr>
        <w:pStyle w:val="Heading2"/>
        <w:rPr>
          <w:b/>
          <w:bCs/>
          <w:sz w:val="22"/>
          <w:lang w:val="hr-HR"/>
        </w:rPr>
      </w:pPr>
      <w:r w:rsidRPr="00D1182E">
        <w:rPr>
          <w:b/>
          <w:bCs/>
          <w:sz w:val="22"/>
          <w:lang w:val="hr-HR"/>
        </w:rPr>
        <w:t>SAZIVAM</w:t>
      </w:r>
    </w:p>
    <w:p w:rsidR="00000000" w:rsidRPr="00D1182E" w:rsidRDefault="00D1182E">
      <w:pPr>
        <w:jc w:val="center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 xml:space="preserve">17. sjednicu Vijeća Općine Dekanovec, dana  </w:t>
      </w:r>
      <w:r w:rsidRPr="00D1182E">
        <w:rPr>
          <w:rFonts w:ascii="Century" w:hAnsi="Century"/>
          <w:b/>
          <w:bCs/>
          <w:sz w:val="22"/>
        </w:rPr>
        <w:t>07.09.2016.g.</w:t>
      </w:r>
      <w:r w:rsidRPr="00D1182E">
        <w:rPr>
          <w:rFonts w:ascii="Century" w:hAnsi="Century"/>
          <w:b/>
          <w:sz w:val="22"/>
        </w:rPr>
        <w:t xml:space="preserve"> (SRIJEDA)</w:t>
      </w:r>
      <w:r w:rsidRPr="00D1182E">
        <w:rPr>
          <w:rFonts w:ascii="Century" w:hAnsi="Century"/>
          <w:sz w:val="22"/>
        </w:rPr>
        <w:t xml:space="preserve"> s početkom u </w:t>
      </w:r>
      <w:r w:rsidRPr="00D1182E">
        <w:rPr>
          <w:rFonts w:ascii="Century" w:hAnsi="Century"/>
          <w:b/>
          <w:sz w:val="22"/>
        </w:rPr>
        <w:t>20,00</w:t>
      </w:r>
      <w:r w:rsidRPr="00D1182E">
        <w:rPr>
          <w:rFonts w:ascii="Century" w:hAnsi="Century"/>
          <w:sz w:val="22"/>
        </w:rPr>
        <w:t xml:space="preserve"> </w:t>
      </w:r>
      <w:r w:rsidRPr="00D1182E">
        <w:rPr>
          <w:rFonts w:ascii="Century" w:hAnsi="Century"/>
          <w:b/>
          <w:sz w:val="22"/>
        </w:rPr>
        <w:t>h</w:t>
      </w:r>
      <w:r w:rsidRPr="00D1182E">
        <w:rPr>
          <w:rFonts w:ascii="Century" w:hAnsi="Century"/>
          <w:sz w:val="22"/>
        </w:rPr>
        <w:t xml:space="preserve">  u prostorijama Općine Dekanovec. Za sjednicu predlažem slijedeći</w:t>
      </w:r>
    </w:p>
    <w:p w:rsidR="00000000" w:rsidRPr="00D1182E" w:rsidRDefault="00D1182E">
      <w:pPr>
        <w:jc w:val="center"/>
        <w:rPr>
          <w:rFonts w:ascii="Century" w:hAnsi="Century"/>
          <w:sz w:val="22"/>
        </w:rPr>
      </w:pPr>
    </w:p>
    <w:p w:rsidR="00000000" w:rsidRPr="00D1182E" w:rsidRDefault="00D1182E">
      <w:pPr>
        <w:jc w:val="center"/>
        <w:rPr>
          <w:rFonts w:ascii="Century" w:hAnsi="Century"/>
          <w:sz w:val="22"/>
        </w:rPr>
      </w:pPr>
    </w:p>
    <w:p w:rsidR="00000000" w:rsidRPr="00D1182E" w:rsidRDefault="00D1182E">
      <w:pPr>
        <w:jc w:val="center"/>
        <w:rPr>
          <w:rFonts w:ascii="Century" w:hAnsi="Century"/>
          <w:b/>
          <w:i/>
          <w:sz w:val="22"/>
        </w:rPr>
      </w:pPr>
      <w:r w:rsidRPr="00D1182E">
        <w:rPr>
          <w:rFonts w:ascii="Century" w:hAnsi="Century"/>
          <w:b/>
          <w:i/>
          <w:sz w:val="22"/>
        </w:rPr>
        <w:t>D N E V N I  R E D</w:t>
      </w:r>
    </w:p>
    <w:p w:rsidR="00000000" w:rsidRPr="00D1182E" w:rsidRDefault="00D1182E">
      <w:pPr>
        <w:jc w:val="center"/>
        <w:rPr>
          <w:rFonts w:ascii="Century" w:hAnsi="Century"/>
          <w:b/>
          <w:i/>
          <w:sz w:val="22"/>
        </w:rPr>
      </w:pPr>
    </w:p>
    <w:p w:rsidR="00000000" w:rsidRPr="00D1182E" w:rsidRDefault="00D1182E">
      <w:pPr>
        <w:jc w:val="center"/>
        <w:rPr>
          <w:rFonts w:ascii="Century" w:hAnsi="Century"/>
          <w:b/>
          <w:i/>
          <w:sz w:val="22"/>
        </w:rPr>
      </w:pP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</w:t>
      </w:r>
      <w:r w:rsidRPr="00D1182E">
        <w:rPr>
          <w:rFonts w:ascii="Century" w:hAnsi="Century"/>
          <w:sz w:val="22"/>
        </w:rPr>
        <w:t>nje Polugodišnjeg izvještaja o izvršenju proračuna Općine Dekanovec za razdoblje od 01.01.-30.06.2016. godine,</w:t>
      </w:r>
      <w:bookmarkStart w:id="0" w:name="_GoBack"/>
      <w:bookmarkEnd w:id="0"/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</w:t>
      </w:r>
      <w:r w:rsidRPr="00D1182E">
        <w:rPr>
          <w:rFonts w:ascii="Century" w:hAnsi="Century"/>
          <w:sz w:val="22"/>
        </w:rPr>
        <w:t>š</w:t>
      </w:r>
      <w:r w:rsidRPr="00D1182E">
        <w:rPr>
          <w:rFonts w:ascii="Century" w:hAnsi="Century"/>
          <w:sz w:val="22"/>
        </w:rPr>
        <w:t>enje</w:t>
      </w:r>
      <w:r w:rsidRPr="00D1182E">
        <w:rPr>
          <w:rFonts w:ascii="Century" w:hAnsi="Century"/>
          <w:sz w:val="22"/>
        </w:rPr>
        <w:t xml:space="preserve"> </w:t>
      </w:r>
      <w:r w:rsidRPr="00D1182E">
        <w:rPr>
          <w:rFonts w:ascii="Century" w:hAnsi="Century"/>
          <w:sz w:val="22"/>
        </w:rPr>
        <w:t>Odluke</w:t>
      </w:r>
      <w:r w:rsidRPr="00D1182E">
        <w:rPr>
          <w:rFonts w:ascii="Century" w:hAnsi="Century"/>
          <w:sz w:val="22"/>
        </w:rPr>
        <w:t xml:space="preserve"> </w:t>
      </w:r>
      <w:r w:rsidRPr="00D1182E">
        <w:rPr>
          <w:rFonts w:ascii="Century" w:hAnsi="Century"/>
          <w:sz w:val="22"/>
        </w:rPr>
        <w:t>o</w:t>
      </w:r>
      <w:r w:rsidRPr="00D1182E">
        <w:rPr>
          <w:rFonts w:ascii="Century" w:hAnsi="Century"/>
          <w:sz w:val="22"/>
        </w:rPr>
        <w:t xml:space="preserve"> </w:t>
      </w:r>
      <w:r w:rsidRPr="00D1182E">
        <w:rPr>
          <w:rFonts w:ascii="Century" w:hAnsi="Century"/>
          <w:sz w:val="22"/>
        </w:rPr>
        <w:t>stjecanju</w:t>
      </w:r>
      <w:r w:rsidRPr="00D1182E">
        <w:rPr>
          <w:rFonts w:ascii="Century" w:hAnsi="Century"/>
          <w:sz w:val="22"/>
        </w:rPr>
        <w:t xml:space="preserve"> </w:t>
      </w:r>
      <w:r w:rsidRPr="00D1182E">
        <w:rPr>
          <w:rFonts w:ascii="Century" w:hAnsi="Century"/>
          <w:sz w:val="22"/>
        </w:rPr>
        <w:t>poslovnog</w:t>
      </w:r>
      <w:r w:rsidRPr="00D1182E">
        <w:rPr>
          <w:rFonts w:ascii="Century" w:hAnsi="Century"/>
          <w:sz w:val="22"/>
        </w:rPr>
        <w:t xml:space="preserve"> </w:t>
      </w:r>
      <w:r w:rsidRPr="00D1182E">
        <w:rPr>
          <w:rFonts w:ascii="Century" w:hAnsi="Century"/>
          <w:sz w:val="22"/>
        </w:rPr>
        <w:t>udjela</w:t>
      </w:r>
      <w:r w:rsidRPr="00D1182E">
        <w:rPr>
          <w:rFonts w:ascii="Century" w:hAnsi="Century"/>
          <w:sz w:val="22"/>
        </w:rPr>
        <w:t xml:space="preserve"> </w:t>
      </w:r>
      <w:r w:rsidRPr="00D1182E">
        <w:rPr>
          <w:rFonts w:ascii="Century" w:hAnsi="Century"/>
          <w:sz w:val="22"/>
        </w:rPr>
        <w:t>dru</w:t>
      </w:r>
      <w:r w:rsidRPr="00D1182E">
        <w:rPr>
          <w:rFonts w:ascii="Century" w:hAnsi="Century"/>
          <w:sz w:val="22"/>
        </w:rPr>
        <w:t>š</w:t>
      </w:r>
      <w:r w:rsidRPr="00D1182E">
        <w:rPr>
          <w:rFonts w:ascii="Century" w:hAnsi="Century"/>
          <w:sz w:val="22"/>
        </w:rPr>
        <w:t>tva</w:t>
      </w:r>
      <w:r w:rsidRPr="00D1182E">
        <w:rPr>
          <w:rFonts w:ascii="Century" w:hAnsi="Century"/>
          <w:sz w:val="22"/>
        </w:rPr>
        <w:t xml:space="preserve"> </w:t>
      </w:r>
      <w:r w:rsidRPr="00D1182E">
        <w:rPr>
          <w:rFonts w:ascii="Century" w:hAnsi="Century"/>
          <w:sz w:val="22"/>
        </w:rPr>
        <w:t>GKP</w:t>
      </w:r>
      <w:r w:rsidRPr="00D1182E">
        <w:rPr>
          <w:rFonts w:ascii="Century" w:hAnsi="Century"/>
          <w:sz w:val="22"/>
        </w:rPr>
        <w:t xml:space="preserve"> PRE-KOM d.o.o.,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Donošenje Izmjena i Plana davanja koncesija Općine Dekanovec u 2016. go</w:t>
      </w:r>
      <w:r w:rsidRPr="00D1182E">
        <w:rPr>
          <w:rFonts w:ascii="Century" w:hAnsi="Century"/>
          <w:sz w:val="22"/>
        </w:rPr>
        <w:t>dini,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Donošenje Izmjena Trogodišnjeg (srednjoročnog) plana davanja koncesija za razdoblje 2016.-2018.,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Donošenje Odluke o zajedničkoj provedbi mjera gospodarenja otpadom,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Donošenje Odluke o povjeravanju javne usluge sakupljanja miješanog komunalnog i biora</w:t>
      </w:r>
      <w:r w:rsidRPr="00D1182E">
        <w:rPr>
          <w:rFonts w:ascii="Century" w:hAnsi="Century"/>
          <w:sz w:val="22"/>
        </w:rPr>
        <w:t>zgradivog otpada za Općinu Dekanovec,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Donošenje Odluke o javnim priznanjima Općine Dekanovec,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Donošenje Odluke o osnivanju Povjerenstva za javna priznanja Općine Dekanovec,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Donošenje Odluke o groblju na području Općine Dekanovec,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Donošenje Odluke o raspisi</w:t>
      </w:r>
      <w:r w:rsidRPr="00D1182E">
        <w:rPr>
          <w:rFonts w:ascii="Century" w:hAnsi="Century"/>
          <w:sz w:val="22"/>
        </w:rPr>
        <w:t>vanju natječaja za dodjelu studentskih stipendija za studente s područja Općine Dekanovec,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Donošenje Plana davanja koncesija Općine Dekanovec za 2017. godinu,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Donošenje Trogodišnjeg (srednjoročnog) plana davanja koncesija za razdoblje 2017.-2019.,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Donošenj</w:t>
      </w:r>
      <w:r w:rsidRPr="00D1182E">
        <w:rPr>
          <w:rFonts w:ascii="Century" w:hAnsi="Century"/>
          <w:sz w:val="22"/>
        </w:rPr>
        <w:t>e Odluke o usklađenju Plana zaštite od požara za Općinu Dekanovec za 2016. godinu,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Donošenje Odluke o određivanju pravnih osoba od interesa za sustav civilne zaštite Općine Dekanovec,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Izvješće načelnika Općine Dekanovec za razdoblje od 01.01.-30.06.2016. g</w:t>
      </w:r>
      <w:r w:rsidRPr="00D1182E">
        <w:rPr>
          <w:rFonts w:ascii="Century" w:hAnsi="Century"/>
          <w:sz w:val="22"/>
        </w:rPr>
        <w:t>odine,</w:t>
      </w:r>
    </w:p>
    <w:p w:rsidR="00000000" w:rsidRPr="00D1182E" w:rsidRDefault="00D1182E">
      <w:pPr>
        <w:numPr>
          <w:ilvl w:val="0"/>
          <w:numId w:val="1"/>
        </w:numPr>
        <w:tabs>
          <w:tab w:val="num" w:pos="0"/>
        </w:tabs>
        <w:ind w:left="0"/>
        <w:jc w:val="both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>Aktualni sat.</w:t>
      </w:r>
    </w:p>
    <w:p w:rsidR="00000000" w:rsidRPr="00D1182E" w:rsidRDefault="00D1182E">
      <w:pPr>
        <w:pStyle w:val="BodyText"/>
        <w:tabs>
          <w:tab w:val="num" w:pos="0"/>
          <w:tab w:val="left" w:pos="8280"/>
        </w:tabs>
        <w:ind w:hanging="360"/>
        <w:rPr>
          <w:rFonts w:ascii="Century" w:hAnsi="Century" w:cs="Arial"/>
          <w:sz w:val="22"/>
        </w:rPr>
      </w:pPr>
    </w:p>
    <w:p w:rsidR="00000000" w:rsidRPr="00D1182E" w:rsidRDefault="00D1182E">
      <w:pPr>
        <w:pStyle w:val="BodyText"/>
        <w:tabs>
          <w:tab w:val="num" w:pos="0"/>
          <w:tab w:val="left" w:pos="8280"/>
        </w:tabs>
        <w:ind w:hanging="360"/>
        <w:rPr>
          <w:rFonts w:ascii="Century" w:hAnsi="Century" w:cs="Arial"/>
          <w:sz w:val="22"/>
        </w:rPr>
      </w:pPr>
      <w:r w:rsidRPr="00D1182E">
        <w:rPr>
          <w:rFonts w:ascii="Century" w:hAnsi="Century" w:cs="Arial"/>
          <w:sz w:val="22"/>
        </w:rPr>
        <w:t>U prilog sazivu za 17. sjednicu dostavljeni je Zapisnik sa 16. sjednice, te pripadajući materijali.</w:t>
      </w:r>
    </w:p>
    <w:p w:rsidR="00000000" w:rsidRPr="00D1182E" w:rsidRDefault="00D1182E">
      <w:pPr>
        <w:tabs>
          <w:tab w:val="num" w:pos="0"/>
        </w:tabs>
        <w:ind w:hanging="360"/>
        <w:jc w:val="both"/>
        <w:rPr>
          <w:rFonts w:ascii="Century" w:hAnsi="Century" w:cs="Arial"/>
          <w:sz w:val="22"/>
        </w:rPr>
      </w:pPr>
      <w:r w:rsidRPr="00D1182E">
        <w:rPr>
          <w:rFonts w:ascii="Century" w:hAnsi="Century" w:cs="Arial"/>
          <w:sz w:val="22"/>
        </w:rPr>
        <w:t>U slučaju spriječenosti dolaska na sjednicu, molimo Vas obavezno obavijestite Ured Općine na telefon 849-488.</w:t>
      </w:r>
    </w:p>
    <w:p w:rsidR="00000000" w:rsidRPr="00D1182E" w:rsidRDefault="00D1182E">
      <w:pPr>
        <w:tabs>
          <w:tab w:val="num" w:pos="0"/>
        </w:tabs>
        <w:ind w:hanging="360"/>
        <w:jc w:val="both"/>
        <w:rPr>
          <w:rFonts w:ascii="Century" w:hAnsi="Century" w:cs="Arial"/>
          <w:sz w:val="22"/>
        </w:rPr>
      </w:pPr>
    </w:p>
    <w:p w:rsidR="00000000" w:rsidRPr="00D1182E" w:rsidRDefault="00D1182E">
      <w:pPr>
        <w:ind w:left="2124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 xml:space="preserve">                       </w:t>
      </w:r>
      <w:r w:rsidRPr="00D1182E">
        <w:rPr>
          <w:rFonts w:ascii="Century" w:hAnsi="Century"/>
          <w:sz w:val="22"/>
        </w:rPr>
        <w:t xml:space="preserve">                                  PREDSJEDNICA VIJEĆA</w:t>
      </w:r>
    </w:p>
    <w:p w:rsidR="00000000" w:rsidRPr="00D1182E" w:rsidRDefault="00D1182E">
      <w:pPr>
        <w:ind w:left="4248" w:firstLine="6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 xml:space="preserve">                      OPĆINE DEKANOVEC</w:t>
      </w:r>
    </w:p>
    <w:p w:rsidR="00000000" w:rsidRPr="00D1182E" w:rsidRDefault="00D1182E">
      <w:pPr>
        <w:ind w:left="4248" w:firstLine="6"/>
        <w:rPr>
          <w:rFonts w:ascii="Century" w:hAnsi="Century"/>
          <w:sz w:val="22"/>
        </w:rPr>
      </w:pPr>
      <w:r w:rsidRPr="00D1182E">
        <w:rPr>
          <w:rFonts w:ascii="Century" w:hAnsi="Century"/>
          <w:sz w:val="22"/>
        </w:rPr>
        <w:t xml:space="preserve">                              </w:t>
      </w:r>
      <w:r>
        <w:rPr>
          <w:rFonts w:ascii="Century" w:hAnsi="Century"/>
          <w:sz w:val="22"/>
        </w:rPr>
        <w:t>Verica Grbavec</w:t>
      </w:r>
    </w:p>
    <w:sectPr w:rsidR="00000000" w:rsidRPr="00D1182E">
      <w:pgSz w:w="11906" w:h="16838"/>
      <w:pgMar w:top="54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82E"/>
    <w:rsid w:val="00D1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AC1998"/>
  <w15:chartTrackingRefBased/>
  <w15:docId w15:val="{BCBC4070-7129-4BE4-B0E0-B415D4509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2152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</vt:lpstr>
      <vt:lpstr>         </vt:lpstr>
    </vt:vector>
  </TitlesOfParts>
  <Company/>
  <LinksUpToDate>false</LinksUpToDate>
  <CharactersWithSpaces>2438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cp:lastModifiedBy>Robert Poljak</cp:lastModifiedBy>
  <cp:revision>2</cp:revision>
  <cp:lastPrinted>2016-09-01T10:57:00Z</cp:lastPrinted>
  <dcterms:created xsi:type="dcterms:W3CDTF">2016-09-05T12:02:00Z</dcterms:created>
  <dcterms:modified xsi:type="dcterms:W3CDTF">2016-09-05T12:02:00Z</dcterms:modified>
</cp:coreProperties>
</file>