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B31B55" w:rsidRDefault="00B31B55">
      <w:pPr>
        <w:tabs>
          <w:tab w:val="left" w:pos="0"/>
        </w:tabs>
        <w:ind w:right="-185"/>
        <w:jc w:val="both"/>
        <w:rPr>
          <w:rFonts w:ascii="Arial" w:hAnsi="Arial" w:cs="Arial"/>
          <w:sz w:val="22"/>
        </w:rPr>
      </w:pPr>
      <w:r w:rsidRPr="00B31B55">
        <w:rPr>
          <w:sz w:val="22"/>
        </w:rPr>
        <w:t xml:space="preserve">         </w:t>
      </w:r>
      <w:r w:rsidRPr="00B31B55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1B55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B31B55" w:rsidRDefault="00B31B55">
      <w:pPr>
        <w:rPr>
          <w:rFonts w:ascii="Georgia" w:hAnsi="Georgia"/>
          <w:sz w:val="22"/>
        </w:rPr>
      </w:pPr>
      <w:r w:rsidRPr="00B31B55">
        <w:rPr>
          <w:sz w:val="22"/>
        </w:rPr>
        <w:t xml:space="preserve">   </w:t>
      </w:r>
      <w:r w:rsidRPr="00B31B55">
        <w:rPr>
          <w:rFonts w:ascii="Georgia" w:hAnsi="Georgia"/>
          <w:sz w:val="22"/>
        </w:rPr>
        <w:t>REPUBLIKA HRVATSKA</w:t>
      </w:r>
    </w:p>
    <w:p w:rsidR="00000000" w:rsidRPr="00B31B55" w:rsidRDefault="00B31B55">
      <w:pPr>
        <w:rPr>
          <w:rFonts w:ascii="Georgia" w:hAnsi="Georgia"/>
          <w:sz w:val="22"/>
        </w:rPr>
      </w:pPr>
      <w:r w:rsidRPr="00B31B55">
        <w:rPr>
          <w:rFonts w:ascii="Georgia" w:hAnsi="Georgia"/>
          <w:sz w:val="22"/>
        </w:rPr>
        <w:t xml:space="preserve"> MEĐIMURSKA ŽUPANIJA          </w:t>
      </w:r>
    </w:p>
    <w:p w:rsidR="00000000" w:rsidRPr="00B31B55" w:rsidRDefault="00B31B55">
      <w:pPr>
        <w:rPr>
          <w:rFonts w:ascii="Georgia" w:hAnsi="Georgia"/>
          <w:sz w:val="22"/>
        </w:rPr>
      </w:pPr>
      <w:r w:rsidRPr="00B31B55">
        <w:rPr>
          <w:rFonts w:ascii="Georgia" w:hAnsi="Georgia"/>
          <w:sz w:val="22"/>
        </w:rPr>
        <w:t xml:space="preserve">    OPĆINA  DEKANOVEC </w:t>
      </w:r>
    </w:p>
    <w:p w:rsidR="00000000" w:rsidRPr="00B31B55" w:rsidRDefault="00B31B55">
      <w:pPr>
        <w:rPr>
          <w:rFonts w:ascii="Georgia" w:hAnsi="Georgia"/>
          <w:sz w:val="20"/>
        </w:rPr>
      </w:pPr>
      <w:r w:rsidRPr="00B31B55">
        <w:rPr>
          <w:rFonts w:ascii="Georgia" w:hAnsi="Georgia"/>
          <w:sz w:val="22"/>
        </w:rPr>
        <w:t xml:space="preserve">    </w:t>
      </w:r>
      <w:r w:rsidRPr="00B31B55">
        <w:rPr>
          <w:rFonts w:ascii="Georgia" w:hAnsi="Georgia"/>
          <w:sz w:val="20"/>
        </w:rPr>
        <w:t>Jedinstveni upravni odjel</w:t>
      </w:r>
    </w:p>
    <w:p w:rsidR="00000000" w:rsidRPr="00B31B55" w:rsidRDefault="00B31B55">
      <w:pPr>
        <w:rPr>
          <w:rFonts w:ascii="Georgia" w:hAnsi="Georgia"/>
          <w:sz w:val="20"/>
        </w:rPr>
      </w:pPr>
      <w:r w:rsidRPr="00B31B55">
        <w:rPr>
          <w:rFonts w:ascii="Georgia" w:hAnsi="Georgia"/>
          <w:sz w:val="20"/>
        </w:rPr>
        <w:t xml:space="preserve">         F. Andrašeca 41, Dekanovec    </w:t>
      </w:r>
    </w:p>
    <w:p w:rsidR="00000000" w:rsidRPr="00B31B55" w:rsidRDefault="00B31B55">
      <w:pPr>
        <w:rPr>
          <w:rFonts w:ascii="Georgia" w:hAnsi="Georgia"/>
          <w:sz w:val="20"/>
        </w:rPr>
      </w:pPr>
      <w:r w:rsidRPr="00B31B55">
        <w:rPr>
          <w:rFonts w:ascii="Georgia" w:hAnsi="Georgia"/>
          <w:sz w:val="20"/>
        </w:rPr>
        <w:t xml:space="preserve">             Tel./fax. : 040/849-488</w:t>
      </w:r>
    </w:p>
    <w:p w:rsidR="00000000" w:rsidRPr="00B31B55" w:rsidRDefault="00B31B55">
      <w:pPr>
        <w:rPr>
          <w:rFonts w:ascii="Georgia" w:hAnsi="Georgia"/>
          <w:sz w:val="20"/>
        </w:rPr>
      </w:pPr>
      <w:r w:rsidRPr="00B31B55">
        <w:rPr>
          <w:rFonts w:ascii="Georgia" w:hAnsi="Georgia"/>
          <w:sz w:val="20"/>
        </w:rPr>
        <w:t xml:space="preserve">e-mail: </w:t>
      </w:r>
      <w:hyperlink r:id="rId7" w:history="1">
        <w:r w:rsidRPr="00B31B55">
          <w:rPr>
            <w:rStyle w:val="Hyperlink"/>
            <w:rFonts w:ascii="Georgia" w:hAnsi="Georgia"/>
            <w:sz w:val="20"/>
          </w:rPr>
          <w:t>op</w:t>
        </w:r>
        <w:r w:rsidRPr="00B31B55">
          <w:rPr>
            <w:rStyle w:val="Hyperlink"/>
            <w:rFonts w:ascii="Georgia" w:hAnsi="Georgia"/>
            <w:sz w:val="20"/>
          </w:rPr>
          <w:t>cina-dekanovec@ck.t-com.hr</w:t>
        </w:r>
      </w:hyperlink>
    </w:p>
    <w:p w:rsidR="00000000" w:rsidRPr="00B31B55" w:rsidRDefault="00B31B55">
      <w:pPr>
        <w:rPr>
          <w:rFonts w:ascii="Georgia" w:hAnsi="Georgia"/>
          <w:sz w:val="20"/>
        </w:rPr>
      </w:pPr>
      <w:r w:rsidRPr="00B31B55">
        <w:rPr>
          <w:rFonts w:ascii="Georgia" w:hAnsi="Georgia"/>
          <w:sz w:val="20"/>
        </w:rPr>
        <w:t xml:space="preserve">                </w:t>
      </w:r>
      <w:r w:rsidRPr="00B31B55">
        <w:rPr>
          <w:rFonts w:ascii="Georgia" w:hAnsi="Georgia"/>
          <w:sz w:val="20"/>
        </w:rPr>
        <w:t>www.dekanovec.hr</w:t>
      </w:r>
    </w:p>
    <w:p w:rsidR="00000000" w:rsidRPr="00B31B55" w:rsidRDefault="00B31B55">
      <w:pPr>
        <w:rPr>
          <w:sz w:val="20"/>
        </w:rPr>
      </w:pPr>
      <w:r w:rsidRPr="00B31B55">
        <w:rPr>
          <w:rFonts w:ascii="Georgia" w:hAnsi="Georgia"/>
          <w:sz w:val="20"/>
        </w:rPr>
        <w:t xml:space="preserve">    </w:t>
      </w:r>
      <w:r w:rsidRPr="00B31B55">
        <w:rPr>
          <w:sz w:val="20"/>
        </w:rPr>
        <w:t>MB: 2582236, OIB 34666892913</w:t>
      </w:r>
    </w:p>
    <w:p w:rsidR="00000000" w:rsidRPr="00B31B55" w:rsidRDefault="00B31B55">
      <w:pPr>
        <w:rPr>
          <w:sz w:val="20"/>
        </w:rPr>
      </w:pPr>
    </w:p>
    <w:p w:rsidR="00000000" w:rsidRPr="00B31B55" w:rsidRDefault="00B31B55">
      <w:pPr>
        <w:ind w:left="-11" w:right="-5" w:firstLine="551"/>
        <w:jc w:val="both"/>
        <w:rPr>
          <w:rFonts w:ascii="Century" w:hAnsi="Century" w:cs="Arial"/>
          <w:sz w:val="20"/>
          <w:szCs w:val="22"/>
        </w:rPr>
      </w:pPr>
      <w:r w:rsidRPr="00B31B55">
        <w:rPr>
          <w:rFonts w:ascii="Century" w:hAnsi="Century" w:cs="Arial"/>
          <w:sz w:val="20"/>
          <w:szCs w:val="22"/>
        </w:rPr>
        <w:t xml:space="preserve">  </w:t>
      </w:r>
      <w:r w:rsidRPr="00B31B55">
        <w:rPr>
          <w:rFonts w:ascii="Century" w:hAnsi="Century" w:cs="Arial"/>
          <w:sz w:val="20"/>
          <w:szCs w:val="22"/>
        </w:rPr>
        <w:t>Klasa: 021-05/16-01/07</w:t>
      </w:r>
    </w:p>
    <w:p w:rsidR="00000000" w:rsidRPr="00B31B55" w:rsidRDefault="00B31B55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B31B55">
        <w:rPr>
          <w:rFonts w:ascii="Century" w:hAnsi="Century" w:cs="Arial"/>
          <w:sz w:val="20"/>
          <w:szCs w:val="22"/>
        </w:rPr>
        <w:t xml:space="preserve">                        Ur. br. 2109/20-02-16-01</w:t>
      </w:r>
    </w:p>
    <w:p w:rsidR="00000000" w:rsidRPr="00B31B55" w:rsidRDefault="00B31B55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B31B55">
        <w:rPr>
          <w:rFonts w:ascii="Century" w:hAnsi="Century" w:cs="Arial"/>
          <w:sz w:val="20"/>
          <w:szCs w:val="22"/>
        </w:rPr>
        <w:t xml:space="preserve">                        Dekanovec, 29.11.2016.</w:t>
      </w:r>
    </w:p>
    <w:p w:rsidR="00000000" w:rsidRPr="00B31B55" w:rsidRDefault="00B31B55">
      <w:pPr>
        <w:ind w:left="-720" w:right="-5"/>
        <w:jc w:val="both"/>
        <w:rPr>
          <w:rFonts w:ascii="Century" w:hAnsi="Century" w:cs="Arial"/>
          <w:sz w:val="20"/>
          <w:szCs w:val="22"/>
        </w:rPr>
      </w:pPr>
    </w:p>
    <w:p w:rsidR="00000000" w:rsidRPr="00B31B55" w:rsidRDefault="00B31B55">
      <w:pPr>
        <w:pStyle w:val="BodyText3"/>
        <w:rPr>
          <w:sz w:val="20"/>
          <w:lang w:val="hr-HR"/>
        </w:rPr>
      </w:pPr>
      <w:r w:rsidRPr="00B31B55">
        <w:rPr>
          <w:sz w:val="20"/>
          <w:lang w:val="hr-HR"/>
        </w:rPr>
        <w:t>Na temelju članka 64. Poslovnika Općine</w:t>
      </w:r>
      <w:r w:rsidRPr="00B31B55">
        <w:rPr>
          <w:sz w:val="20"/>
          <w:lang w:val="hr-HR"/>
        </w:rPr>
        <w:t xml:space="preserve"> Dekanovec ("Službeni glasnik Međimurske županije" broj 6/13),</w:t>
      </w:r>
    </w:p>
    <w:p w:rsidR="00000000" w:rsidRPr="00B31B55" w:rsidRDefault="00B31B55">
      <w:pPr>
        <w:pStyle w:val="BodyText3"/>
        <w:rPr>
          <w:sz w:val="20"/>
          <w:lang w:val="hr-HR"/>
        </w:rPr>
      </w:pPr>
    </w:p>
    <w:p w:rsidR="00000000" w:rsidRPr="00B31B55" w:rsidRDefault="00B31B55">
      <w:pPr>
        <w:pStyle w:val="Heading2"/>
        <w:rPr>
          <w:b/>
          <w:bCs/>
          <w:sz w:val="22"/>
          <w:lang w:val="hr-HR"/>
        </w:rPr>
      </w:pPr>
      <w:r w:rsidRPr="00B31B55">
        <w:rPr>
          <w:b/>
          <w:bCs/>
          <w:sz w:val="22"/>
          <w:lang w:val="hr-HR"/>
        </w:rPr>
        <w:t>SAZIVAM</w:t>
      </w:r>
    </w:p>
    <w:p w:rsidR="00000000" w:rsidRPr="00B31B55" w:rsidRDefault="00B31B55">
      <w:pPr>
        <w:jc w:val="center"/>
        <w:rPr>
          <w:rFonts w:ascii="Century" w:hAnsi="Century"/>
          <w:sz w:val="22"/>
        </w:rPr>
      </w:pPr>
      <w:r w:rsidRPr="00B31B55">
        <w:rPr>
          <w:rFonts w:ascii="Century" w:hAnsi="Century"/>
          <w:sz w:val="22"/>
        </w:rPr>
        <w:t xml:space="preserve">18. sjednicu Vijeća Općine Dekanovec, dana  </w:t>
      </w:r>
      <w:r w:rsidRPr="00B31B55">
        <w:rPr>
          <w:rFonts w:ascii="Century" w:hAnsi="Century"/>
          <w:b/>
          <w:bCs/>
          <w:sz w:val="22"/>
        </w:rPr>
        <w:t>07.12.2016.g.</w:t>
      </w:r>
      <w:r w:rsidRPr="00B31B55">
        <w:rPr>
          <w:rFonts w:ascii="Century" w:hAnsi="Century"/>
          <w:b/>
          <w:sz w:val="22"/>
        </w:rPr>
        <w:t xml:space="preserve"> (SRIJEDA)</w:t>
      </w:r>
      <w:r w:rsidRPr="00B31B55">
        <w:rPr>
          <w:rFonts w:ascii="Century" w:hAnsi="Century"/>
          <w:sz w:val="22"/>
        </w:rPr>
        <w:t xml:space="preserve"> s početkom u </w:t>
      </w:r>
      <w:r w:rsidRPr="00B31B55">
        <w:rPr>
          <w:rFonts w:ascii="Century" w:hAnsi="Century"/>
          <w:b/>
          <w:sz w:val="22"/>
        </w:rPr>
        <w:t>20,00</w:t>
      </w:r>
      <w:r w:rsidRPr="00B31B55">
        <w:rPr>
          <w:rFonts w:ascii="Century" w:hAnsi="Century"/>
          <w:sz w:val="22"/>
        </w:rPr>
        <w:t xml:space="preserve"> </w:t>
      </w:r>
      <w:r w:rsidRPr="00B31B55">
        <w:rPr>
          <w:rFonts w:ascii="Century" w:hAnsi="Century"/>
          <w:b/>
          <w:sz w:val="22"/>
        </w:rPr>
        <w:t>h</w:t>
      </w:r>
      <w:r w:rsidRPr="00B31B55">
        <w:rPr>
          <w:rFonts w:ascii="Century" w:hAnsi="Century"/>
          <w:sz w:val="22"/>
        </w:rPr>
        <w:t xml:space="preserve">  u prostorijama Općine Dekanovec. Za sjednicu predlažem slijedeći</w:t>
      </w:r>
    </w:p>
    <w:p w:rsidR="00000000" w:rsidRPr="00B31B55" w:rsidRDefault="00B31B55">
      <w:pPr>
        <w:jc w:val="center"/>
        <w:rPr>
          <w:rFonts w:ascii="Century" w:hAnsi="Century"/>
          <w:sz w:val="22"/>
        </w:rPr>
      </w:pPr>
    </w:p>
    <w:p w:rsidR="00000000" w:rsidRPr="00B31B55" w:rsidRDefault="00B31B55">
      <w:pPr>
        <w:jc w:val="center"/>
        <w:rPr>
          <w:rFonts w:ascii="Century" w:hAnsi="Century"/>
          <w:b/>
          <w:i/>
          <w:sz w:val="22"/>
        </w:rPr>
      </w:pPr>
      <w:r w:rsidRPr="00B31B55">
        <w:rPr>
          <w:rFonts w:ascii="Century" w:hAnsi="Century"/>
          <w:b/>
          <w:i/>
          <w:sz w:val="22"/>
        </w:rPr>
        <w:t>D N E V N I  R E D</w:t>
      </w:r>
    </w:p>
    <w:p w:rsidR="00000000" w:rsidRPr="00B31B55" w:rsidRDefault="00B31B55">
      <w:pPr>
        <w:jc w:val="center"/>
        <w:rPr>
          <w:rFonts w:ascii="Century" w:hAnsi="Century"/>
          <w:b/>
          <w:i/>
          <w:sz w:val="22"/>
        </w:rPr>
      </w:pPr>
    </w:p>
    <w:p w:rsidR="00000000" w:rsidRPr="00B31B55" w:rsidRDefault="00B31B55">
      <w:pPr>
        <w:numPr>
          <w:ilvl w:val="0"/>
          <w:numId w:val="1"/>
        </w:numPr>
        <w:ind w:right="-288"/>
        <w:jc w:val="both"/>
        <w:rPr>
          <w:sz w:val="20"/>
        </w:rPr>
      </w:pPr>
      <w:r w:rsidRPr="00B31B55">
        <w:rPr>
          <w:sz w:val="20"/>
        </w:rPr>
        <w:t>Donošenj</w:t>
      </w:r>
      <w:r w:rsidRPr="00B31B55">
        <w:rPr>
          <w:sz w:val="20"/>
        </w:rPr>
        <w:t>e Odluke o I. Izmjenama i dopunama Proračuna Općine Dekanovec za 2016. godinu sa I. Izmjenama Plana razvojnih programa,</w:t>
      </w:r>
    </w:p>
    <w:p w:rsidR="00000000" w:rsidRPr="00B31B55" w:rsidRDefault="00B31B55">
      <w:pPr>
        <w:ind w:left="720" w:right="-288" w:hanging="360"/>
        <w:jc w:val="both"/>
        <w:rPr>
          <w:sz w:val="20"/>
        </w:rPr>
      </w:pPr>
      <w:r w:rsidRPr="00B31B55">
        <w:rPr>
          <w:sz w:val="20"/>
        </w:rPr>
        <w:t xml:space="preserve">2.   </w:t>
      </w:r>
      <w:r w:rsidRPr="00B31B55">
        <w:rPr>
          <w:sz w:val="20"/>
        </w:rPr>
        <w:t>Dono</w:t>
      </w:r>
      <w:r w:rsidRPr="00B31B55">
        <w:rPr>
          <w:sz w:val="20"/>
        </w:rPr>
        <w:t>š</w:t>
      </w:r>
      <w:r w:rsidRPr="00B31B55">
        <w:rPr>
          <w:sz w:val="20"/>
        </w:rPr>
        <w:t>enje</w:t>
      </w:r>
      <w:r w:rsidRPr="00B31B55">
        <w:rPr>
          <w:sz w:val="20"/>
        </w:rPr>
        <w:t xml:space="preserve"> </w:t>
      </w:r>
      <w:r w:rsidRPr="00B31B55">
        <w:rPr>
          <w:sz w:val="20"/>
        </w:rPr>
        <w:t>Prora</w:t>
      </w:r>
      <w:r w:rsidRPr="00B31B55">
        <w:rPr>
          <w:sz w:val="20"/>
        </w:rPr>
        <w:t>č</w:t>
      </w:r>
      <w:r w:rsidRPr="00B31B55">
        <w:rPr>
          <w:sz w:val="20"/>
        </w:rPr>
        <w:t>una</w:t>
      </w:r>
      <w:r w:rsidRPr="00B31B55">
        <w:rPr>
          <w:sz w:val="20"/>
        </w:rPr>
        <w:t xml:space="preserve"> </w:t>
      </w:r>
      <w:r w:rsidRPr="00B31B55">
        <w:rPr>
          <w:sz w:val="20"/>
        </w:rPr>
        <w:t>Op</w:t>
      </w:r>
      <w:r w:rsidRPr="00B31B55">
        <w:rPr>
          <w:sz w:val="20"/>
        </w:rPr>
        <w:t>ć</w:t>
      </w:r>
      <w:r w:rsidRPr="00B31B55">
        <w:rPr>
          <w:sz w:val="20"/>
        </w:rPr>
        <w:t>ine</w:t>
      </w:r>
      <w:r w:rsidRPr="00B31B55">
        <w:rPr>
          <w:sz w:val="20"/>
        </w:rPr>
        <w:t xml:space="preserve"> </w:t>
      </w:r>
      <w:r w:rsidRPr="00B31B55">
        <w:rPr>
          <w:sz w:val="20"/>
        </w:rPr>
        <w:t>Dekanovec</w:t>
      </w:r>
      <w:r w:rsidRPr="00B31B55">
        <w:rPr>
          <w:sz w:val="20"/>
        </w:rPr>
        <w:t xml:space="preserve"> </w:t>
      </w:r>
      <w:r w:rsidRPr="00B31B55">
        <w:rPr>
          <w:sz w:val="20"/>
        </w:rPr>
        <w:t>za</w:t>
      </w:r>
      <w:r w:rsidRPr="00B31B55">
        <w:rPr>
          <w:sz w:val="20"/>
        </w:rPr>
        <w:t xml:space="preserve"> 2017. </w:t>
      </w:r>
      <w:r w:rsidRPr="00B31B55">
        <w:rPr>
          <w:sz w:val="20"/>
        </w:rPr>
        <w:t>godinu</w:t>
      </w:r>
      <w:r w:rsidRPr="00B31B55">
        <w:rPr>
          <w:sz w:val="20"/>
        </w:rPr>
        <w:t xml:space="preserve"> i  </w:t>
      </w:r>
      <w:r w:rsidRPr="00B31B55">
        <w:rPr>
          <w:sz w:val="20"/>
        </w:rPr>
        <w:t>projekcije</w:t>
      </w:r>
      <w:r w:rsidRPr="00B31B55">
        <w:rPr>
          <w:sz w:val="20"/>
        </w:rPr>
        <w:t xml:space="preserve"> </w:t>
      </w:r>
      <w:r w:rsidRPr="00B31B55">
        <w:rPr>
          <w:sz w:val="20"/>
        </w:rPr>
        <w:t>za</w:t>
      </w:r>
      <w:r w:rsidRPr="00B31B55">
        <w:rPr>
          <w:sz w:val="20"/>
        </w:rPr>
        <w:t xml:space="preserve"> 2018. </w:t>
      </w:r>
      <w:r w:rsidRPr="00B31B55">
        <w:rPr>
          <w:sz w:val="20"/>
        </w:rPr>
        <w:t>i</w:t>
      </w:r>
      <w:r w:rsidRPr="00B31B55">
        <w:rPr>
          <w:sz w:val="20"/>
        </w:rPr>
        <w:t xml:space="preserve"> 2019. </w:t>
      </w:r>
      <w:r w:rsidRPr="00B31B55">
        <w:rPr>
          <w:sz w:val="20"/>
        </w:rPr>
        <w:t>godinu</w:t>
      </w:r>
      <w:r w:rsidRPr="00B31B55">
        <w:rPr>
          <w:sz w:val="20"/>
        </w:rPr>
        <w:t xml:space="preserve"> sa Planom razvojnih programa za razdoblj</w:t>
      </w:r>
      <w:r w:rsidRPr="00B31B55">
        <w:rPr>
          <w:sz w:val="20"/>
        </w:rPr>
        <w:t>e 2017. – 2019. godinu,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Donošenje Odluke o izvršavanju proračuna Općine Dekanovec za 2017. godinu,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 xml:space="preserve">Donošenje Odluke o I. Izmjenama i dopunama: </w:t>
      </w:r>
    </w:p>
    <w:p w:rsidR="00000000" w:rsidRPr="00B31B55" w:rsidRDefault="00B31B55">
      <w:pPr>
        <w:numPr>
          <w:ilvl w:val="0"/>
          <w:numId w:val="2"/>
        </w:numPr>
        <w:ind w:right="-288"/>
        <w:jc w:val="both"/>
        <w:rPr>
          <w:sz w:val="20"/>
        </w:rPr>
      </w:pPr>
      <w:r w:rsidRPr="00B31B55">
        <w:rPr>
          <w:sz w:val="20"/>
        </w:rPr>
        <w:t>I. Izmjene i dopune Programa održavanja komunalne infrastrukture na području Općine Dekanovec za 2016. godinu,</w:t>
      </w:r>
    </w:p>
    <w:p w:rsidR="00000000" w:rsidRPr="00B31B55" w:rsidRDefault="00B31B55">
      <w:pPr>
        <w:numPr>
          <w:ilvl w:val="0"/>
          <w:numId w:val="2"/>
        </w:numPr>
        <w:ind w:right="-288"/>
        <w:jc w:val="both"/>
        <w:rPr>
          <w:sz w:val="20"/>
        </w:rPr>
      </w:pPr>
      <w:r w:rsidRPr="00B31B55">
        <w:rPr>
          <w:sz w:val="20"/>
        </w:rPr>
        <w:t>I</w:t>
      </w:r>
      <w:r w:rsidRPr="00B31B55">
        <w:rPr>
          <w:sz w:val="20"/>
        </w:rPr>
        <w:t>. Izmjene i dopune Programa gradnje objekata i uređaja komunalne infrastrukture Općine Dekanovec za 2016. godinu,</w:t>
      </w:r>
    </w:p>
    <w:p w:rsidR="00000000" w:rsidRPr="00B31B55" w:rsidRDefault="00B31B55">
      <w:pPr>
        <w:numPr>
          <w:ilvl w:val="0"/>
          <w:numId w:val="2"/>
        </w:numPr>
        <w:ind w:right="-288"/>
        <w:jc w:val="both"/>
        <w:rPr>
          <w:sz w:val="20"/>
        </w:rPr>
      </w:pPr>
      <w:r w:rsidRPr="00B31B55">
        <w:rPr>
          <w:sz w:val="20"/>
        </w:rPr>
        <w:t>I. Izmjene i dopune Programa financiranja javnih potreba u kulturi i športu u 2016. godini,</w:t>
      </w:r>
    </w:p>
    <w:p w:rsidR="00000000" w:rsidRPr="00B31B55" w:rsidRDefault="00B31B55">
      <w:pPr>
        <w:numPr>
          <w:ilvl w:val="0"/>
          <w:numId w:val="2"/>
        </w:numPr>
        <w:ind w:right="-288"/>
        <w:jc w:val="both"/>
        <w:rPr>
          <w:sz w:val="20"/>
        </w:rPr>
      </w:pPr>
      <w:r w:rsidRPr="00B31B55">
        <w:rPr>
          <w:sz w:val="20"/>
        </w:rPr>
        <w:t>I. Izmjene i dopune O</w:t>
      </w:r>
      <w:bookmarkStart w:id="0" w:name="_GoBack"/>
      <w:bookmarkEnd w:id="0"/>
      <w:r w:rsidRPr="00B31B55">
        <w:rPr>
          <w:sz w:val="20"/>
        </w:rPr>
        <w:t>dluke o sredstvima za ostvari</w:t>
      </w:r>
      <w:r w:rsidRPr="00B31B55">
        <w:rPr>
          <w:sz w:val="20"/>
        </w:rPr>
        <w:t>vanje novčanih pomoći i socijalnih usluga građana i kućanstva u 2016. godini,</w:t>
      </w:r>
    </w:p>
    <w:p w:rsidR="00000000" w:rsidRPr="00B31B55" w:rsidRDefault="00B31B55">
      <w:pPr>
        <w:numPr>
          <w:ilvl w:val="0"/>
          <w:numId w:val="2"/>
        </w:numPr>
        <w:ind w:right="-288"/>
        <w:jc w:val="both"/>
        <w:rPr>
          <w:sz w:val="20"/>
        </w:rPr>
      </w:pPr>
      <w:r w:rsidRPr="00B31B55">
        <w:rPr>
          <w:sz w:val="20"/>
        </w:rPr>
        <w:t>I. Izmjene i dopune Programa korištenja sredstava naknade za ozakonjenje nezakonito izgrađenih zgrada na području Općine Dekanovec za 2016. godinu,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Donošenje Programa i Odluka:</w:t>
      </w:r>
    </w:p>
    <w:p w:rsidR="00000000" w:rsidRPr="00B31B55" w:rsidRDefault="00B31B55">
      <w:pPr>
        <w:numPr>
          <w:ilvl w:val="0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>P</w:t>
      </w:r>
      <w:r w:rsidRPr="00B31B55">
        <w:rPr>
          <w:sz w:val="20"/>
        </w:rPr>
        <w:t>rogram gradnje objekata i uređaja komunalne infrastrukture  Općine Dekanovec za 2017. godinu,</w:t>
      </w:r>
    </w:p>
    <w:p w:rsidR="00000000" w:rsidRPr="00B31B55" w:rsidRDefault="00B31B55">
      <w:pPr>
        <w:numPr>
          <w:ilvl w:val="0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>Program održavanja komunalne infrastrukture na području Općine Dekanovec u 2017. godini,</w:t>
      </w:r>
    </w:p>
    <w:p w:rsidR="00000000" w:rsidRPr="00B31B55" w:rsidRDefault="00B31B55">
      <w:pPr>
        <w:numPr>
          <w:ilvl w:val="0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 xml:space="preserve">Programa financiranja javnih potreba u kulturi i športu u  2017. godini, </w:t>
      </w:r>
    </w:p>
    <w:p w:rsidR="00000000" w:rsidRPr="00B31B55" w:rsidRDefault="00B31B55">
      <w:pPr>
        <w:numPr>
          <w:ilvl w:val="0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>Odluka o sredstvima za ostvarivanje novčanih pomoći i socijalnih usluga građana i kućanstava u 2017. godini,</w:t>
      </w:r>
    </w:p>
    <w:p w:rsidR="00000000" w:rsidRPr="00B31B55" w:rsidRDefault="00B31B55">
      <w:pPr>
        <w:numPr>
          <w:ilvl w:val="0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>Programa korištenja sredstava naknade za ozakonjenje nezakonito izgrađenih zgrada na području  Općine Dekanovec za 2017. godinu,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Razmatranje stanj</w:t>
      </w:r>
      <w:r w:rsidRPr="00B31B55">
        <w:rPr>
          <w:sz w:val="20"/>
        </w:rPr>
        <w:t>a sustava zaštite i spašavanja:</w:t>
      </w:r>
    </w:p>
    <w:p w:rsidR="00000000" w:rsidRPr="00B31B55" w:rsidRDefault="00B31B55">
      <w:pPr>
        <w:numPr>
          <w:ilvl w:val="1"/>
          <w:numId w:val="3"/>
        </w:numPr>
        <w:ind w:right="-288"/>
        <w:jc w:val="both"/>
        <w:rPr>
          <w:sz w:val="20"/>
        </w:rPr>
      </w:pPr>
      <w:r w:rsidRPr="00B31B55">
        <w:rPr>
          <w:sz w:val="20"/>
        </w:rPr>
        <w:t>Analiza stanja sustava civilne zaštite Općine Dekanovec u 2016. godini,</w:t>
      </w:r>
    </w:p>
    <w:p w:rsidR="00000000" w:rsidRPr="00B31B55" w:rsidRDefault="00B31B55">
      <w:pPr>
        <w:numPr>
          <w:ilvl w:val="1"/>
          <w:numId w:val="3"/>
        </w:numPr>
        <w:tabs>
          <w:tab w:val="num" w:pos="1440"/>
        </w:tabs>
        <w:ind w:right="-288"/>
        <w:jc w:val="both"/>
        <w:rPr>
          <w:sz w:val="20"/>
        </w:rPr>
      </w:pPr>
      <w:r w:rsidRPr="00B31B55">
        <w:rPr>
          <w:sz w:val="20"/>
        </w:rPr>
        <w:t>Donošenje Plana razvoja sustava civilne zaštite Općine Dekanovec za 2017. godinu,</w:t>
      </w:r>
    </w:p>
    <w:p w:rsidR="00000000" w:rsidRPr="00B31B55" w:rsidRDefault="00B31B55">
      <w:pPr>
        <w:numPr>
          <w:ilvl w:val="0"/>
          <w:numId w:val="4"/>
        </w:numPr>
        <w:tabs>
          <w:tab w:val="num" w:pos="1440"/>
        </w:tabs>
        <w:ind w:right="-288"/>
        <w:jc w:val="both"/>
        <w:rPr>
          <w:sz w:val="20"/>
        </w:rPr>
      </w:pPr>
      <w:r w:rsidRPr="00B31B55">
        <w:rPr>
          <w:sz w:val="20"/>
        </w:rPr>
        <w:t>Donošenje Provedbenog plana unaprjeđenja zaštite od požara na području</w:t>
      </w:r>
      <w:r w:rsidRPr="00B31B55">
        <w:rPr>
          <w:sz w:val="20"/>
        </w:rPr>
        <w:t xml:space="preserve"> općine Dekanovec za 2017. godinu,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Donošenje Odluke o kriterijima za dodjelu financijskih sredstava programima i projektima od interesa za Općinu Dekanovec,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Donošenje Odluke o produljenju roka primjene Programa ukupnog razvoja Općine Dekanovec,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Donošenje O</w:t>
      </w:r>
      <w:r w:rsidRPr="00B31B55">
        <w:rPr>
          <w:sz w:val="20"/>
        </w:rPr>
        <w:t>dluke o groblju na području Općine Dekanovec,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Rasprava o prijedlogu Plana gospodarenja otpadom Općine Dekanovec,</w:t>
      </w:r>
    </w:p>
    <w:p w:rsidR="00000000" w:rsidRPr="00B31B55" w:rsidRDefault="00B31B55">
      <w:pPr>
        <w:numPr>
          <w:ilvl w:val="0"/>
          <w:numId w:val="4"/>
        </w:numPr>
        <w:ind w:right="-288"/>
        <w:jc w:val="both"/>
        <w:rPr>
          <w:sz w:val="20"/>
        </w:rPr>
      </w:pPr>
      <w:r w:rsidRPr="00B31B55">
        <w:rPr>
          <w:sz w:val="20"/>
        </w:rPr>
        <w:t>Aktualni sat.</w:t>
      </w:r>
    </w:p>
    <w:p w:rsidR="00000000" w:rsidRPr="00B31B55" w:rsidRDefault="00B31B55">
      <w:pPr>
        <w:ind w:right="-288"/>
        <w:jc w:val="both"/>
        <w:rPr>
          <w:sz w:val="20"/>
        </w:rPr>
      </w:pPr>
    </w:p>
    <w:p w:rsidR="00000000" w:rsidRPr="00B31B55" w:rsidRDefault="00B31B55">
      <w:pPr>
        <w:ind w:right="-288"/>
        <w:jc w:val="both"/>
        <w:rPr>
          <w:sz w:val="20"/>
        </w:rPr>
      </w:pPr>
    </w:p>
    <w:p w:rsidR="00000000" w:rsidRPr="00B31B55" w:rsidRDefault="00B31B55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0"/>
        </w:rPr>
      </w:pPr>
      <w:r w:rsidRPr="00B31B55">
        <w:rPr>
          <w:rFonts w:ascii="Century" w:hAnsi="Century" w:cs="Arial"/>
          <w:sz w:val="20"/>
        </w:rPr>
        <w:t>U prilog sazivu za 18. sjednicu dostavljeni je Zapisnik sa 17. sjednice, te pripadajući materijali.</w:t>
      </w:r>
    </w:p>
    <w:p w:rsidR="00000000" w:rsidRPr="00B31B55" w:rsidRDefault="00B31B55">
      <w:pPr>
        <w:tabs>
          <w:tab w:val="num" w:pos="0"/>
        </w:tabs>
        <w:ind w:hanging="360"/>
        <w:jc w:val="both"/>
        <w:rPr>
          <w:rFonts w:ascii="Century" w:hAnsi="Century" w:cs="Arial"/>
          <w:sz w:val="20"/>
        </w:rPr>
      </w:pPr>
      <w:r w:rsidRPr="00B31B55">
        <w:rPr>
          <w:rFonts w:ascii="Century" w:hAnsi="Century" w:cs="Arial"/>
          <w:sz w:val="20"/>
        </w:rPr>
        <w:t>U slučaju spriječenosti dol</w:t>
      </w:r>
      <w:r w:rsidRPr="00B31B55">
        <w:rPr>
          <w:rFonts w:ascii="Century" w:hAnsi="Century" w:cs="Arial"/>
          <w:sz w:val="20"/>
        </w:rPr>
        <w:t>aska na sjednicu, molimo Vas obavezno obavijestite Ured Općine na telefon 849-488.</w:t>
      </w:r>
    </w:p>
    <w:p w:rsidR="00000000" w:rsidRPr="00B31B55" w:rsidRDefault="00B31B55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</w:p>
    <w:p w:rsidR="00000000" w:rsidRPr="00B31B55" w:rsidRDefault="00B31B55">
      <w:pPr>
        <w:ind w:left="2124"/>
        <w:rPr>
          <w:rFonts w:ascii="Century" w:hAnsi="Century"/>
          <w:sz w:val="22"/>
        </w:rPr>
      </w:pPr>
      <w:r w:rsidRPr="00B31B55">
        <w:rPr>
          <w:rFonts w:ascii="Century" w:hAnsi="Century"/>
          <w:sz w:val="22"/>
        </w:rPr>
        <w:t xml:space="preserve">                                                         PREDSJEDNICA VIJEĆA</w:t>
      </w:r>
    </w:p>
    <w:p w:rsidR="00000000" w:rsidRPr="00B31B55" w:rsidRDefault="00B31B55">
      <w:pPr>
        <w:ind w:left="4248" w:firstLine="6"/>
        <w:rPr>
          <w:rFonts w:ascii="Century" w:hAnsi="Century"/>
          <w:sz w:val="22"/>
        </w:rPr>
      </w:pPr>
      <w:r w:rsidRPr="00B31B55">
        <w:rPr>
          <w:rFonts w:ascii="Century" w:hAnsi="Century"/>
          <w:sz w:val="22"/>
        </w:rPr>
        <w:t xml:space="preserve">                      OPĆINE DEKANOVEC</w:t>
      </w:r>
    </w:p>
    <w:p w:rsidR="00000000" w:rsidRPr="00B31B55" w:rsidRDefault="00B31B55" w:rsidP="00B31B55">
      <w:pPr>
        <w:ind w:left="4248" w:firstLine="6"/>
      </w:pPr>
      <w:r w:rsidRPr="00B31B55">
        <w:rPr>
          <w:rFonts w:ascii="Century" w:hAnsi="Century"/>
          <w:sz w:val="22"/>
        </w:rPr>
        <w:t xml:space="preserve">                              Verica Grbavec</w:t>
      </w:r>
    </w:p>
    <w:sectPr w:rsidR="00000000" w:rsidRPr="00B31B55">
      <w:pgSz w:w="11906" w:h="16838"/>
      <w:pgMar w:top="18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55"/>
    <w:rsid w:val="00B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C65E32-1EC6-4EC8-9B09-5EE834C2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2892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2016-12-02T12:09:00Z</cp:lastPrinted>
  <dcterms:created xsi:type="dcterms:W3CDTF">2016-12-07T07:19:00Z</dcterms:created>
  <dcterms:modified xsi:type="dcterms:W3CDTF">2016-12-07T07:19:00Z</dcterms:modified>
</cp:coreProperties>
</file>