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4FA" w:rsidRDefault="006D64FA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bookmarkStart w:id="0" w:name="_GoBack"/>
      <w:bookmarkEnd w:id="0"/>
      <w:r>
        <w:rPr>
          <w:rFonts w:cs="Times New Roman"/>
          <w:sz w:val="22"/>
          <w:szCs w:val="22"/>
          <w:lang w:val="de-DE"/>
        </w:rPr>
        <w:t xml:space="preserve">         </w:t>
      </w:r>
      <w:r w:rsidR="00D8180B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80B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4FA" w:rsidRDefault="006D64FA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cs="Times New Roman"/>
          <w:sz w:val="22"/>
          <w:szCs w:val="22"/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:rsidR="006D64FA" w:rsidRDefault="006D64FA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:rsidR="006D64FA" w:rsidRDefault="006D64FA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:rsidR="006D64FA" w:rsidRDefault="006D64FA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Jedinstveni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upravni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odjel</w:t>
      </w:r>
      <w:proofErr w:type="spellEnd"/>
    </w:p>
    <w:p w:rsidR="006D64FA" w:rsidRDefault="006D64FA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F.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Andrašeca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41, Dekanovec    </w:t>
      </w:r>
    </w:p>
    <w:p w:rsidR="006D64FA" w:rsidRDefault="006D64FA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Tel./fax</w:t>
      </w:r>
      <w:proofErr w:type="gramStart"/>
      <w:r>
        <w:rPr>
          <w:rFonts w:ascii="Georgia" w:hAnsi="Georgia" w:cs="Georgia"/>
          <w:sz w:val="20"/>
          <w:szCs w:val="20"/>
          <w:lang w:val="de-DE"/>
        </w:rPr>
        <w:t>. :</w:t>
      </w:r>
      <w:proofErr w:type="gramEnd"/>
      <w:r>
        <w:rPr>
          <w:rFonts w:ascii="Georgia" w:hAnsi="Georgia" w:cs="Georgia"/>
          <w:sz w:val="20"/>
          <w:szCs w:val="20"/>
          <w:lang w:val="de-DE"/>
        </w:rPr>
        <w:t xml:space="preserve"> 040/849-488</w:t>
      </w:r>
    </w:p>
    <w:p w:rsidR="006D64FA" w:rsidRDefault="006D64FA">
      <w:pPr>
        <w:rPr>
          <w:rFonts w:ascii="Georgia" w:hAnsi="Georgia" w:cs="Georgia"/>
          <w:sz w:val="20"/>
          <w:szCs w:val="20"/>
          <w:lang w:val="de-DE"/>
        </w:rPr>
      </w:pPr>
      <w:proofErr w:type="spellStart"/>
      <w:r>
        <w:rPr>
          <w:rFonts w:ascii="Georgia" w:hAnsi="Georgia" w:cs="Georgia"/>
          <w:sz w:val="20"/>
          <w:szCs w:val="20"/>
          <w:lang w:val="de-DE"/>
        </w:rPr>
        <w:t>e-mail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: </w:t>
      </w:r>
      <w:hyperlink r:id="rId7" w:history="1">
        <w:r>
          <w:rPr>
            <w:rStyle w:val="Hyperlink"/>
            <w:rFonts w:ascii="Georgia" w:hAnsi="Georgia" w:cs="Georgia"/>
            <w:sz w:val="20"/>
            <w:szCs w:val="20"/>
            <w:lang w:val="de-DE"/>
          </w:rPr>
          <w:t>opcina-dekanovec@ck.t-com.hr</w:t>
        </w:r>
      </w:hyperlink>
    </w:p>
    <w:p w:rsidR="006D64FA" w:rsidRDefault="006D64FA">
      <w:pPr>
        <w:rPr>
          <w:rFonts w:ascii="Georgia" w:hAnsi="Georgia" w:cs="Georgia"/>
          <w:sz w:val="20"/>
          <w:szCs w:val="20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   </w:t>
      </w:r>
      <w:r>
        <w:rPr>
          <w:rFonts w:ascii="Georgia" w:hAnsi="Georgia" w:cs="Georgia"/>
          <w:sz w:val="20"/>
          <w:szCs w:val="20"/>
        </w:rPr>
        <w:t>www.dekanovec.hr</w:t>
      </w:r>
    </w:p>
    <w:p w:rsidR="006D64FA" w:rsidRDefault="006D64FA">
      <w:pPr>
        <w:rPr>
          <w:rFonts w:cs="Times New Roman"/>
          <w:sz w:val="20"/>
          <w:szCs w:val="20"/>
        </w:rPr>
      </w:pPr>
      <w:r>
        <w:rPr>
          <w:rFonts w:ascii="Georgia" w:hAnsi="Georgia" w:cs="Georgia"/>
          <w:sz w:val="20"/>
          <w:szCs w:val="20"/>
        </w:rPr>
        <w:t xml:space="preserve">    </w:t>
      </w:r>
      <w:r>
        <w:rPr>
          <w:rFonts w:cs="Times New Roman"/>
          <w:sz w:val="20"/>
          <w:szCs w:val="20"/>
        </w:rPr>
        <w:t>MB: 2582236, OIB 34666892913</w:t>
      </w:r>
    </w:p>
    <w:p w:rsidR="006D64FA" w:rsidRDefault="006D64FA">
      <w:pPr>
        <w:rPr>
          <w:rFonts w:cs="Times New Roman"/>
          <w:sz w:val="20"/>
          <w:szCs w:val="20"/>
        </w:rPr>
      </w:pPr>
    </w:p>
    <w:p w:rsidR="006D64FA" w:rsidRDefault="006D64FA">
      <w:pPr>
        <w:ind w:left="-11" w:right="-5" w:firstLine="551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en-GB"/>
        </w:rPr>
        <w:t xml:space="preserve">  </w:t>
      </w:r>
      <w:proofErr w:type="spellStart"/>
      <w:r>
        <w:rPr>
          <w:rFonts w:ascii="Century" w:hAnsi="Century" w:cs="Century"/>
          <w:sz w:val="20"/>
          <w:szCs w:val="20"/>
          <w:lang w:val="de-DE"/>
        </w:rPr>
        <w:t>Klasa</w:t>
      </w:r>
      <w:proofErr w:type="spellEnd"/>
      <w:r>
        <w:rPr>
          <w:rFonts w:ascii="Century" w:hAnsi="Century" w:cs="Century"/>
          <w:sz w:val="20"/>
          <w:szCs w:val="20"/>
          <w:lang w:val="de-DE"/>
        </w:rPr>
        <w:t>: 021-05/17-01/01</w:t>
      </w:r>
    </w:p>
    <w:p w:rsidR="006D64FA" w:rsidRDefault="006D64FA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Ur. br. 2109/20-02-17-01</w:t>
      </w:r>
    </w:p>
    <w:p w:rsidR="006D64FA" w:rsidRDefault="006D64FA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Dekanovec, 28.02.2017.</w:t>
      </w:r>
    </w:p>
    <w:p w:rsidR="006D64FA" w:rsidRDefault="006D64FA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:rsidR="006D64FA" w:rsidRDefault="006D64FA">
      <w:pPr>
        <w:pStyle w:val="BodyText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</w:t>
      </w:r>
      <w:proofErr w:type="spellStart"/>
      <w:r>
        <w:rPr>
          <w:rFonts w:ascii="Times New Roman" w:hAnsi="Times New Roman" w:cs="Times New Roman"/>
          <w:sz w:val="20"/>
          <w:szCs w:val="20"/>
        </w:rPr>
        <w:t>temelju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članka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64. </w:t>
      </w:r>
      <w:proofErr w:type="spellStart"/>
      <w:r>
        <w:rPr>
          <w:rFonts w:ascii="Times New Roman" w:hAnsi="Times New Roman" w:cs="Times New Roman"/>
          <w:sz w:val="20"/>
          <w:szCs w:val="20"/>
        </w:rPr>
        <w:t>Poslovnika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Općine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Dekanovec ("</w:t>
      </w:r>
      <w:proofErr w:type="spellStart"/>
      <w:r>
        <w:rPr>
          <w:rFonts w:ascii="Times New Roman" w:hAnsi="Times New Roman" w:cs="Times New Roman"/>
          <w:sz w:val="20"/>
          <w:szCs w:val="20"/>
        </w:rPr>
        <w:t>Službeni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glasnik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Međimurske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županije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>
        <w:rPr>
          <w:rFonts w:ascii="Times New Roman" w:hAnsi="Times New Roman" w:cs="Times New Roman"/>
          <w:sz w:val="20"/>
          <w:szCs w:val="20"/>
        </w:rPr>
        <w:t>broj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6/13),</w:t>
      </w:r>
    </w:p>
    <w:p w:rsidR="006D64FA" w:rsidRDefault="006D64FA">
      <w:pPr>
        <w:pStyle w:val="BodyText3"/>
        <w:rPr>
          <w:rFonts w:ascii="Times New Roman" w:hAnsi="Times New Roman" w:cs="Times New Roman"/>
          <w:sz w:val="20"/>
          <w:szCs w:val="20"/>
        </w:rPr>
      </w:pPr>
    </w:p>
    <w:p w:rsidR="006D64FA" w:rsidRDefault="006D64FA">
      <w:pPr>
        <w:pStyle w:val="Heading2"/>
        <w:rPr>
          <w:rFonts w:ascii="Arial Unicode MS" w:cs="Arial Unicode MS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SAZIVAM</w:t>
      </w:r>
    </w:p>
    <w:p w:rsidR="006D64FA" w:rsidRDefault="006D64FA">
      <w:pPr>
        <w:jc w:val="center"/>
        <w:rPr>
          <w:rFonts w:ascii="Century" w:hAnsi="Century" w:cs="Century"/>
          <w:sz w:val="22"/>
          <w:szCs w:val="22"/>
          <w:lang w:val="de-DE"/>
        </w:rPr>
      </w:pPr>
      <w:r>
        <w:rPr>
          <w:rFonts w:ascii="Century" w:hAnsi="Century" w:cs="Century"/>
          <w:sz w:val="22"/>
          <w:szCs w:val="22"/>
          <w:lang w:val="de-DE"/>
        </w:rPr>
        <w:t xml:space="preserve">19.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Vijeća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Dekanovec, </w:t>
      </w:r>
      <w:proofErr w:type="spellStart"/>
      <w:proofErr w:type="gramStart"/>
      <w:r>
        <w:rPr>
          <w:rFonts w:ascii="Century" w:hAnsi="Century" w:cs="Century"/>
          <w:sz w:val="22"/>
          <w:szCs w:val="22"/>
          <w:lang w:val="de-DE"/>
        </w:rPr>
        <w:t>dana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07.03.2017.g.</w:t>
      </w:r>
      <w:proofErr w:type="gramEnd"/>
      <w:r>
        <w:rPr>
          <w:rFonts w:ascii="Century" w:hAnsi="Century" w:cs="Century"/>
          <w:b/>
          <w:bCs/>
          <w:sz w:val="22"/>
          <w:szCs w:val="22"/>
          <w:lang w:val="de-DE"/>
        </w:rPr>
        <w:t xml:space="preserve"> (UTORAK)</w:t>
      </w:r>
      <w:r>
        <w:rPr>
          <w:rFonts w:ascii="Century" w:hAnsi="Century" w:cs="Century"/>
          <w:sz w:val="22"/>
          <w:szCs w:val="22"/>
          <w:lang w:val="de-DE"/>
        </w:rPr>
        <w:t xml:space="preserve"> s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početkom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u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19,00</w:t>
      </w:r>
      <w:r>
        <w:rPr>
          <w:rFonts w:ascii="Century" w:hAnsi="Century" w:cs="Century"/>
          <w:sz w:val="22"/>
          <w:szCs w:val="22"/>
          <w:lang w:val="de-DE"/>
        </w:rPr>
        <w:t xml:space="preserve">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h</w:t>
      </w:r>
      <w:r>
        <w:rPr>
          <w:rFonts w:ascii="Century" w:hAnsi="Century" w:cs="Century"/>
          <w:sz w:val="22"/>
          <w:szCs w:val="22"/>
          <w:lang w:val="de-DE"/>
        </w:rPr>
        <w:t xml:space="preserve">  u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prostorijama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Dekanovec.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Za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predlažem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slijedeći</w:t>
      </w:r>
      <w:proofErr w:type="spellEnd"/>
    </w:p>
    <w:p w:rsidR="006D64FA" w:rsidRDefault="006D64FA">
      <w:pPr>
        <w:jc w:val="center"/>
        <w:rPr>
          <w:rFonts w:ascii="Century" w:hAnsi="Century" w:cs="Century"/>
          <w:sz w:val="22"/>
          <w:szCs w:val="22"/>
          <w:lang w:val="de-DE"/>
        </w:rPr>
      </w:pPr>
    </w:p>
    <w:p w:rsidR="006D64FA" w:rsidRDefault="006D64FA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 xml:space="preserve">D N E V N </w:t>
      </w:r>
      <w:proofErr w:type="gramStart"/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>I  R</w:t>
      </w:r>
      <w:proofErr w:type="gramEnd"/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 xml:space="preserve"> E D</w:t>
      </w:r>
    </w:p>
    <w:p w:rsidR="006D64FA" w:rsidRDefault="006D64FA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proofErr w:type="spellStart"/>
      <w:r>
        <w:rPr>
          <w:rFonts w:ascii="Century" w:hAnsi="Century" w:cs="Century"/>
          <w:sz w:val="22"/>
          <w:szCs w:val="22"/>
          <w:lang w:val="de-DE"/>
        </w:rPr>
        <w:t>Donošenje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Odluke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o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prihvaćanju</w:t>
      </w:r>
      <w:proofErr w:type="spellEnd"/>
      <w:r>
        <w:rPr>
          <w:rFonts w:ascii="Century" w:hAnsi="Century" w:cs="Century"/>
          <w:sz w:val="22"/>
          <w:szCs w:val="22"/>
        </w:rPr>
        <w:t xml:space="preserve"> Izvještaja o izvršenju Proračuna Općine Dekanovec za 2016.godinu sa izvještajem o Planu razvojnih programa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raspodjeli rezultata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rasporedu sredstava na žiro računu Općine Dekanovec sa 31.12.2016.,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rezultata popisa inventurne komisije od 31.12.2016.,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Izvješća o izvršenju Programa održavanja komunalne infrastrukture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Izvješća o izvršenju Programa izgradnje objekata i uređaja komunalne infrastrukture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Izvješća o provedbi Plana gospodarenje otpadom na području općine Dekanovec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Odluke o prihvaćanju izvješća o radu  Eko – flor plus d.o.o. i </w:t>
      </w:r>
      <w:proofErr w:type="spellStart"/>
      <w:r>
        <w:rPr>
          <w:rFonts w:ascii="Century" w:hAnsi="Century" w:cs="Century"/>
          <w:sz w:val="22"/>
          <w:szCs w:val="22"/>
        </w:rPr>
        <w:t>Pre</w:t>
      </w:r>
      <w:proofErr w:type="spellEnd"/>
      <w:r>
        <w:rPr>
          <w:rFonts w:ascii="Century" w:hAnsi="Century" w:cs="Century"/>
          <w:sz w:val="22"/>
          <w:szCs w:val="22"/>
        </w:rPr>
        <w:t xml:space="preserve">-kom d.o.o. za 2016. godinu, 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Financijskog izvješća Dobrovoljnog Vatrogasnog društva Dekanovec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Izvješća o stanju zaštite od požara na području Općine Dekanovec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izvješća o provedbi Plana unaprjeđenja zaštite od požara na području Općine Dekanovec za 2016.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prihvaćanju Financijskog plana Dobrovoljnog Vatrogasnog društva Dekanovec za 2017. godinu,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uključivanju Općine Dekanovec u međunarodnu strategiju «ZERO WASTE 2020»,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Izvješće načelnika Općine Dekanovec za razdoblje od 01.07. – 31.12. 2016. godine,</w:t>
      </w:r>
    </w:p>
    <w:p w:rsidR="006D64FA" w:rsidRDefault="006D64FA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Aktualni sat.</w:t>
      </w:r>
    </w:p>
    <w:p w:rsidR="006D64FA" w:rsidRDefault="006D64FA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Century"/>
          <w:sz w:val="22"/>
          <w:szCs w:val="22"/>
        </w:rPr>
      </w:pPr>
    </w:p>
    <w:p w:rsidR="006D64FA" w:rsidRDefault="006D64FA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Century"/>
          <w:sz w:val="20"/>
          <w:szCs w:val="20"/>
        </w:rPr>
      </w:pPr>
      <w:r>
        <w:rPr>
          <w:rFonts w:ascii="Century" w:hAnsi="Century" w:cs="Century"/>
          <w:sz w:val="20"/>
          <w:szCs w:val="20"/>
        </w:rPr>
        <w:t>U prilog sazivu za 19. sjednicu dostavljeni je Zapisnik sa 18. sjednice, te pripadajući materijali.</w:t>
      </w:r>
    </w:p>
    <w:p w:rsidR="006D64FA" w:rsidRDefault="006D64FA">
      <w:pPr>
        <w:tabs>
          <w:tab w:val="num" w:pos="0"/>
        </w:tabs>
        <w:ind w:hanging="360"/>
        <w:jc w:val="both"/>
        <w:rPr>
          <w:rFonts w:ascii="Century" w:hAnsi="Century" w:cs="Century"/>
          <w:sz w:val="20"/>
          <w:szCs w:val="20"/>
        </w:rPr>
      </w:pPr>
      <w:r>
        <w:rPr>
          <w:rFonts w:ascii="Century" w:hAnsi="Century" w:cs="Century"/>
          <w:sz w:val="20"/>
          <w:szCs w:val="20"/>
        </w:rPr>
        <w:t>U slučaju spriječenosti dolaska na sjednicu, molimo Vas obavezno obavijestite Ured Općine na telefon 849-488.</w:t>
      </w:r>
    </w:p>
    <w:p w:rsidR="006D64FA" w:rsidRDefault="006D64FA">
      <w:pPr>
        <w:ind w:left="-360"/>
        <w:jc w:val="both"/>
        <w:rPr>
          <w:rFonts w:ascii="Century" w:hAnsi="Century" w:cs="Century"/>
          <w:sz w:val="22"/>
          <w:szCs w:val="22"/>
        </w:rPr>
      </w:pPr>
    </w:p>
    <w:p w:rsidR="006D64FA" w:rsidRDefault="006D64FA">
      <w:pPr>
        <w:ind w:left="2124"/>
        <w:rPr>
          <w:rFonts w:ascii="Century" w:hAnsi="Century" w:cs="Century"/>
          <w:sz w:val="20"/>
          <w:szCs w:val="20"/>
        </w:rPr>
      </w:pPr>
      <w:r>
        <w:rPr>
          <w:rFonts w:ascii="Century" w:hAnsi="Century" w:cs="Century"/>
          <w:sz w:val="22"/>
          <w:szCs w:val="22"/>
        </w:rPr>
        <w:t xml:space="preserve">                                                         </w:t>
      </w:r>
      <w:r>
        <w:rPr>
          <w:rFonts w:ascii="Century" w:hAnsi="Century" w:cs="Century"/>
          <w:sz w:val="20"/>
          <w:szCs w:val="20"/>
        </w:rPr>
        <w:t>PREDSJEDNICA VIJEĆA</w:t>
      </w:r>
    </w:p>
    <w:p w:rsidR="006D64FA" w:rsidRDefault="006D64FA">
      <w:pPr>
        <w:ind w:left="4248" w:firstLine="6"/>
        <w:rPr>
          <w:rFonts w:ascii="Century" w:hAnsi="Century" w:cs="Century"/>
          <w:sz w:val="20"/>
          <w:szCs w:val="20"/>
        </w:rPr>
      </w:pPr>
      <w:r>
        <w:rPr>
          <w:rFonts w:ascii="Century" w:hAnsi="Century" w:cs="Century"/>
          <w:sz w:val="20"/>
          <w:szCs w:val="20"/>
        </w:rPr>
        <w:t xml:space="preserve">                          OPĆINE DEKANOVEC</w:t>
      </w:r>
    </w:p>
    <w:p w:rsidR="006D64FA" w:rsidRDefault="006D64FA">
      <w:pPr>
        <w:ind w:left="4248" w:firstLine="6"/>
        <w:rPr>
          <w:rFonts w:ascii="Century" w:hAnsi="Century" w:cs="Century"/>
          <w:sz w:val="20"/>
          <w:szCs w:val="20"/>
        </w:rPr>
      </w:pPr>
      <w:r>
        <w:rPr>
          <w:rFonts w:ascii="Century" w:hAnsi="Century" w:cs="Century"/>
          <w:sz w:val="20"/>
          <w:szCs w:val="20"/>
        </w:rPr>
        <w:t xml:space="preserve">                                 Verica Grbavec</w:t>
      </w:r>
    </w:p>
    <w:p w:rsidR="006D64FA" w:rsidRDefault="006D64FA">
      <w:pPr>
        <w:ind w:left="4248" w:firstLine="6"/>
        <w:rPr>
          <w:rFonts w:ascii="Century" w:hAnsi="Century" w:cs="Century"/>
          <w:sz w:val="18"/>
          <w:szCs w:val="18"/>
        </w:rPr>
      </w:pPr>
    </w:p>
    <w:p w:rsidR="006D64FA" w:rsidRDefault="006D64FA">
      <w:pPr>
        <w:rPr>
          <w:rFonts w:cs="Times New Roman"/>
        </w:rPr>
      </w:pPr>
    </w:p>
    <w:sectPr w:rsidR="006D64FA" w:rsidSect="006D64FA">
      <w:pgSz w:w="11906" w:h="16838"/>
      <w:pgMar w:top="36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260376DC"/>
    <w:multiLevelType w:val="hybridMultilevel"/>
    <w:tmpl w:val="6EB230F2"/>
    <w:lvl w:ilvl="0" w:tplc="76F86D8E">
      <w:start w:val="2"/>
      <w:numFmt w:val="bullet"/>
      <w:lvlText w:val="-"/>
      <w:lvlJc w:val="left"/>
      <w:pPr>
        <w:tabs>
          <w:tab w:val="num" w:pos="0"/>
        </w:tabs>
        <w:ind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FA"/>
    <w:rsid w:val="006D64FA"/>
    <w:rsid w:val="00D8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8E651AC-DF75-42BE-BB8F-DCD10901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Century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 w:cs="Century"/>
      <w:sz w:val="22"/>
      <w:szCs w:val="22"/>
      <w:lang w:val="de-DE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Times New Roman" w:hAnsi="Times New Roman" w:cs="Times New Roman"/>
      <w:sz w:val="16"/>
      <w:szCs w:val="16"/>
    </w:rPr>
  </w:style>
  <w:style w:type="paragraph" w:styleId="BodyText">
    <w:name w:val="Body Text"/>
    <w:aliases w:val="uvlaka 3,uvlaka 2"/>
    <w:basedOn w:val="Normal"/>
    <w:link w:val="BodyTextChar"/>
    <w:uiPriority w:val="99"/>
    <w:pPr>
      <w:jc w:val="both"/>
    </w:pPr>
    <w:rPr>
      <w:rFonts w:cs="Times New Roman"/>
    </w:rPr>
  </w:style>
  <w:style w:type="character" w:customStyle="1" w:styleId="BodyTextChar">
    <w:name w:val="Body Text Char"/>
    <w:aliases w:val="uvlaka 3 Char,uvlaka 2 Char"/>
    <w:basedOn w:val="DefaultParagraphFont"/>
    <w:link w:val="BodyText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dc:description/>
  <cp:lastModifiedBy>Robert Poljak</cp:lastModifiedBy>
  <cp:revision>8</cp:revision>
  <cp:lastPrinted>2017-03-03T08:24:00Z</cp:lastPrinted>
  <dcterms:created xsi:type="dcterms:W3CDTF">2017-02-24T12:46:00Z</dcterms:created>
  <dcterms:modified xsi:type="dcterms:W3CDTF">2017-03-08T07:52:00Z</dcterms:modified>
</cp:coreProperties>
</file>