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right="-288"/>
        <w:jc w:val="right"/>
        <w:rPr>
          <w:szCs w:val="20"/>
        </w:rPr>
      </w:pPr>
      <w:r>
        <w:rPr>
          <w:b/>
          <w:bCs/>
        </w:rPr>
        <w:tab/>
      </w:r>
      <w:r>
        <w:rPr>
          <w:szCs w:val="20"/>
        </w:rPr>
        <w:t xml:space="preserve">            </w:t>
      </w:r>
    </w:p>
    <w:p w:rsidR="00000000" w:rsidRDefault="00CA74FE">
      <w:pPr>
        <w:rPr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67945</wp:posOffset>
            </wp:positionV>
            <wp:extent cx="583565" cy="732155"/>
            <wp:effectExtent l="0" t="0" r="0" b="0"/>
            <wp:wrapSquare wrapText="bothSides"/>
            <wp:docPr id="37" name="Picture 37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my11^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</w:rPr>
        <w:drawing>
          <wp:anchor distT="0" distB="0" distL="114300" distR="114300" simplePos="0" relativeHeight="251650048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67945</wp:posOffset>
            </wp:positionV>
            <wp:extent cx="501650" cy="685800"/>
            <wp:effectExtent l="0" t="0" r="0" b="0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 REPUBLIKA HRVATSKA</w:t>
      </w:r>
    </w:p>
    <w:p w:rsidR="00000000" w:rsidRDefault="00CA74FE">
      <w:pPr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CA74FE">
      <w:pPr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CA74FE">
      <w:pPr>
        <w:rPr>
          <w:sz w:val="22"/>
        </w:rPr>
      </w:pPr>
      <w:r>
        <w:rPr>
          <w:sz w:val="22"/>
        </w:rPr>
        <w:t xml:space="preserve">       OPĆINSKO VIJEĆE</w:t>
      </w:r>
    </w:p>
    <w:p w:rsidR="00000000" w:rsidRDefault="00CA74FE">
      <w:pPr>
        <w:ind w:left="720" w:right="-288" w:firstLine="360"/>
        <w:rPr>
          <w:rFonts w:ascii="Arial" w:hAnsi="Arial" w:cs="Arial"/>
          <w:sz w:val="22"/>
          <w:szCs w:val="20"/>
        </w:rPr>
      </w:pPr>
    </w:p>
    <w:p w:rsidR="00000000" w:rsidRDefault="00CA74FE">
      <w:pPr>
        <w:pStyle w:val="BodyText"/>
      </w:pPr>
    </w:p>
    <w:p w:rsidR="00000000" w:rsidRDefault="00CA74FE">
      <w:pPr>
        <w:ind w:firstLine="708"/>
        <w:jc w:val="both"/>
      </w:pPr>
      <w:r>
        <w:t>Na temelju članka 108-110. Zakona o proračunu ( NN 87/08, 136/12, 15/15 )  i članku 31. Statuta Općine Dekanovec ( Službeni glasnik Međimu</w:t>
      </w:r>
      <w:r>
        <w:t>rske županije broj 6/13 ), Općinsko Vijeće Općine Dekanovec na 19. sjednici održanoj __.03.2017. godine, donijelo je</w:t>
      </w:r>
    </w:p>
    <w:p w:rsidR="00000000" w:rsidRDefault="00CA74FE"/>
    <w:p w:rsidR="00000000" w:rsidRDefault="00CA74FE"/>
    <w:p w:rsidR="00000000" w:rsidRDefault="00CA74FE"/>
    <w:p w:rsidR="00000000" w:rsidRDefault="00CA74FE">
      <w:pPr>
        <w:jc w:val="center"/>
        <w:rPr>
          <w:b/>
        </w:rPr>
      </w:pPr>
      <w:r>
        <w:rPr>
          <w:b/>
        </w:rPr>
        <w:t>O D L U K U</w:t>
      </w:r>
    </w:p>
    <w:p w:rsidR="00000000" w:rsidRDefault="00CA74FE">
      <w:pPr>
        <w:jc w:val="center"/>
        <w:rPr>
          <w:b/>
        </w:rPr>
      </w:pPr>
      <w:r>
        <w:rPr>
          <w:b/>
        </w:rPr>
        <w:t xml:space="preserve">o prihvaćanju Izvještaja o izvršenju Proračuna Općine Dekanovec </w:t>
      </w:r>
    </w:p>
    <w:p w:rsidR="00000000" w:rsidRDefault="00CA74FE">
      <w:pPr>
        <w:jc w:val="center"/>
        <w:rPr>
          <w:b/>
        </w:rPr>
      </w:pPr>
      <w:bookmarkStart w:id="0" w:name="_GoBack"/>
      <w:bookmarkEnd w:id="0"/>
      <w:r>
        <w:rPr>
          <w:b/>
        </w:rPr>
        <w:t>za 2016. godinu</w:t>
      </w:r>
    </w:p>
    <w:p w:rsidR="00000000" w:rsidRDefault="00CA74FE">
      <w:pPr>
        <w:jc w:val="center"/>
        <w:rPr>
          <w:b/>
        </w:rPr>
      </w:pPr>
    </w:p>
    <w:p w:rsidR="00000000" w:rsidRDefault="00CA74FE">
      <w:pPr>
        <w:jc w:val="center"/>
      </w:pPr>
    </w:p>
    <w:p w:rsidR="00000000" w:rsidRDefault="00CA74FE">
      <w:pPr>
        <w:jc w:val="center"/>
        <w:rPr>
          <w:b/>
        </w:rPr>
      </w:pPr>
      <w:r>
        <w:rPr>
          <w:b/>
        </w:rPr>
        <w:t>Članak 1.</w:t>
      </w:r>
    </w:p>
    <w:p w:rsidR="00000000" w:rsidRDefault="00CA74FE">
      <w:pPr>
        <w:jc w:val="center"/>
      </w:pPr>
    </w:p>
    <w:p w:rsidR="00000000" w:rsidRDefault="00CA74FE">
      <w:pPr>
        <w:ind w:firstLine="708"/>
      </w:pPr>
      <w:r>
        <w:t>Prihvaća se  Izvještaj o izvrš</w:t>
      </w:r>
      <w:r>
        <w:t>enju Proračuna Općine Dekanovec za 2016. godinu klasa: 021-05/17-01/01,  ur.broj 2109/20-02-17-       od  __.03.2017. godine</w:t>
      </w:r>
    </w:p>
    <w:p w:rsidR="00000000" w:rsidRDefault="00CA74FE">
      <w:pPr>
        <w:ind w:firstLine="708"/>
      </w:pPr>
    </w:p>
    <w:p w:rsidR="00000000" w:rsidRDefault="00CA74FE">
      <w:pPr>
        <w:tabs>
          <w:tab w:val="left" w:pos="3210"/>
        </w:tabs>
      </w:pPr>
      <w:r>
        <w:tab/>
      </w:r>
    </w:p>
    <w:p w:rsidR="00000000" w:rsidRDefault="00CA74FE">
      <w:pPr>
        <w:tabs>
          <w:tab w:val="left" w:pos="3210"/>
        </w:tabs>
        <w:jc w:val="center"/>
        <w:rPr>
          <w:b/>
        </w:rPr>
      </w:pPr>
      <w:r>
        <w:rPr>
          <w:b/>
        </w:rPr>
        <w:t>Članak 2.</w:t>
      </w:r>
    </w:p>
    <w:p w:rsidR="00000000" w:rsidRDefault="00CA74FE">
      <w:pPr>
        <w:tabs>
          <w:tab w:val="left" w:pos="3210"/>
        </w:tabs>
        <w:jc w:val="center"/>
        <w:rPr>
          <w:b/>
        </w:rPr>
      </w:pPr>
    </w:p>
    <w:p w:rsidR="00000000" w:rsidRDefault="00CA74FE">
      <w:pPr>
        <w:tabs>
          <w:tab w:val="left" w:pos="709"/>
          <w:tab w:val="left" w:pos="3210"/>
        </w:tabs>
      </w:pPr>
      <w:r>
        <w:tab/>
        <w:t>Ova Odluka stupa na snagu osmi dan od dana objave u «Službenom glasniku Međimurske županije».</w:t>
      </w:r>
    </w:p>
    <w:p w:rsidR="00000000" w:rsidRDefault="00CA74FE">
      <w:pPr>
        <w:tabs>
          <w:tab w:val="left" w:pos="3210"/>
        </w:tabs>
      </w:pPr>
    </w:p>
    <w:p w:rsidR="00000000" w:rsidRDefault="00CA74FE">
      <w:pPr>
        <w:tabs>
          <w:tab w:val="left" w:pos="3210"/>
        </w:tabs>
      </w:pPr>
    </w:p>
    <w:p w:rsidR="00000000" w:rsidRDefault="00CA74FE">
      <w:pPr>
        <w:jc w:val="center"/>
        <w:rPr>
          <w:b/>
        </w:rPr>
      </w:pPr>
      <w:r>
        <w:rPr>
          <w:b/>
        </w:rPr>
        <w:t>OPĆINSKO VIJEĆE OPĆI</w:t>
      </w:r>
      <w:r>
        <w:rPr>
          <w:b/>
        </w:rPr>
        <w:t>NE DEKANOVEC</w:t>
      </w:r>
    </w:p>
    <w:p w:rsidR="00000000" w:rsidRDefault="00CA74FE">
      <w:pPr>
        <w:jc w:val="center"/>
        <w:rPr>
          <w:b/>
        </w:rPr>
      </w:pPr>
    </w:p>
    <w:p w:rsidR="00000000" w:rsidRDefault="00CA74FE">
      <w:pPr>
        <w:jc w:val="center"/>
      </w:pPr>
    </w:p>
    <w:p w:rsidR="00000000" w:rsidRDefault="00CA74FE">
      <w:pPr>
        <w:jc w:val="center"/>
      </w:pPr>
    </w:p>
    <w:p w:rsidR="00000000" w:rsidRDefault="00CA74FE">
      <w:pPr>
        <w:jc w:val="center"/>
      </w:pPr>
    </w:p>
    <w:p w:rsidR="00000000" w:rsidRDefault="00CA74FE">
      <w:r>
        <w:t>Klasa: 021-05/17-01/01</w:t>
      </w:r>
    </w:p>
    <w:p w:rsidR="00000000" w:rsidRDefault="00CA74FE">
      <w:r>
        <w:t>Ur.br: 2109/20-02-17-</w:t>
      </w:r>
    </w:p>
    <w:p w:rsidR="00000000" w:rsidRDefault="00CA74FE">
      <w:r>
        <w:t>Dekanovec, ___.03.2017.</w:t>
      </w:r>
    </w:p>
    <w:p w:rsidR="00000000" w:rsidRDefault="00CA74FE"/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pStyle w:val="Heading3"/>
        <w:ind w:left="3600" w:right="-288" w:firstLine="720"/>
      </w:pPr>
      <w:r>
        <w:t>PREDSJEDNICA OPĆINSKOG VIJEĆA</w:t>
      </w:r>
    </w:p>
    <w:p w:rsidR="00000000" w:rsidRDefault="00CA74FE"/>
    <w:p w:rsidR="00000000" w:rsidRDefault="00CA74FE">
      <w:pPr>
        <w:pStyle w:val="Heading3"/>
      </w:pPr>
      <w:r>
        <w:t xml:space="preserve">                                                                                          Verica Grbavec</w:t>
      </w: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pStyle w:val="Heading7"/>
      </w:pPr>
    </w:p>
    <w:p w:rsidR="00000000" w:rsidRDefault="00CA74FE">
      <w:pPr>
        <w:pStyle w:val="Heading7"/>
      </w:pPr>
      <w:r>
        <w:t xml:space="preserve">         </w:t>
      </w:r>
    </w:p>
    <w:p w:rsidR="00000000" w:rsidRDefault="00CA74FE">
      <w:pPr>
        <w:rPr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67945</wp:posOffset>
            </wp:positionV>
            <wp:extent cx="583565" cy="732155"/>
            <wp:effectExtent l="0" t="0" r="0" b="0"/>
            <wp:wrapSquare wrapText="bothSides"/>
            <wp:docPr id="85" name="Picture 85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my11^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67945</wp:posOffset>
            </wp:positionV>
            <wp:extent cx="501650" cy="685800"/>
            <wp:effectExtent l="0" t="0" r="0" b="0"/>
            <wp:wrapSquare wrapText="bothSides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</w:t>
      </w:r>
      <w:r>
        <w:rPr>
          <w:sz w:val="22"/>
        </w:rPr>
        <w:t xml:space="preserve"> REPUBLIKA HRVATSKA</w:t>
      </w:r>
    </w:p>
    <w:p w:rsidR="00000000" w:rsidRDefault="00CA74FE">
      <w:pPr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CA74FE">
      <w:pPr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CA74FE">
      <w:pPr>
        <w:rPr>
          <w:sz w:val="22"/>
        </w:rPr>
      </w:pPr>
      <w:r>
        <w:rPr>
          <w:sz w:val="22"/>
        </w:rPr>
        <w:t xml:space="preserve">       OPĆINSKO VIJEĆE</w:t>
      </w:r>
    </w:p>
    <w:p w:rsidR="00000000" w:rsidRDefault="00CA74FE">
      <w:pPr>
        <w:ind w:left="720" w:right="-288" w:firstLine="360"/>
        <w:rPr>
          <w:rFonts w:ascii="Arial" w:hAnsi="Arial" w:cs="Arial"/>
          <w:sz w:val="22"/>
          <w:szCs w:val="20"/>
        </w:rPr>
      </w:pPr>
    </w:p>
    <w:p w:rsidR="00000000" w:rsidRDefault="00CA74FE">
      <w:pPr>
        <w:pStyle w:val="BodyText"/>
      </w:pPr>
    </w:p>
    <w:p w:rsidR="00000000" w:rsidRDefault="00CA74FE">
      <w:pPr>
        <w:autoSpaceDE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Na temelju članka 82. stavak 2. Pravilnika o proračunskom računovodstvu i računskom planu (“Narodne novine” broj 124/14. i 115/15.), te članka 31. Statuta Op</w:t>
      </w:r>
      <w:r>
        <w:rPr>
          <w:rFonts w:ascii="TimesNewRomanPSMT" w:hAnsi="TimesNewRomanPSMT" w:cs="TimesNewRomanPSMT"/>
        </w:rPr>
        <w:t>ćine Dekanovec (SGMŽ 6/13) Vijeće Općine Dekanovec na 19. sjednici održanoj dana ___.03.2017. godine donijelo je</w:t>
      </w:r>
    </w:p>
    <w:p w:rsidR="00000000" w:rsidRDefault="00CA74FE">
      <w:pPr>
        <w:autoSpaceDE w:val="0"/>
        <w:jc w:val="both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000000" w:rsidRDefault="00CA74FE">
      <w:pPr>
        <w:autoSpaceDE w:val="0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O D L U K U</w:t>
      </w:r>
    </w:p>
    <w:p w:rsidR="00000000" w:rsidRDefault="00CA74FE">
      <w:pPr>
        <w:autoSpaceDE w:val="0"/>
        <w:jc w:val="center"/>
        <w:rPr>
          <w:rFonts w:ascii="TimesNewRomanPS-BoldMT" w:hAnsi="TimesNewRomanPS-BoldMT" w:cs="TimesNewRomanPS-BoldMT"/>
          <w:b/>
          <w:bCs/>
          <w:szCs w:val="28"/>
        </w:rPr>
      </w:pPr>
      <w:r>
        <w:rPr>
          <w:rFonts w:ascii="TimesNewRomanPS-BoldMT" w:hAnsi="TimesNewRomanPS-BoldMT" w:cs="TimesNewRomanPS-BoldMT"/>
          <w:b/>
          <w:bCs/>
          <w:szCs w:val="28"/>
        </w:rPr>
        <w:t>o raspodjeli rezultata poslovanja Općine Dekanovec za 2016. godinu</w:t>
      </w:r>
    </w:p>
    <w:p w:rsidR="00000000" w:rsidRDefault="00CA74FE">
      <w:pPr>
        <w:autoSpaceDE w:val="0"/>
        <w:jc w:val="both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000000" w:rsidRDefault="00CA74FE">
      <w:pPr>
        <w:autoSpaceDE w:val="0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Članak 1.</w:t>
      </w:r>
    </w:p>
    <w:p w:rsidR="00000000" w:rsidRDefault="00CA74FE">
      <w:pPr>
        <w:autoSpaceDE w:val="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ab/>
        <w:t>Ovom se Odlukom utvrđuje rezultat poslovanja, raspo</w:t>
      </w:r>
      <w:r>
        <w:rPr>
          <w:rFonts w:ascii="TimesNewRomanPSMT" w:hAnsi="TimesNewRomanPSMT" w:cs="TimesNewRomanPSMT"/>
        </w:rPr>
        <w:t xml:space="preserve">djela rezultata poslovanja te način pokrića manjka prihoda utvrđenog Godišnjim izvještajem o izvršenju Proračuna Općine Dekanovec za 2016. godinu u iznosu od 116.439,50 kuna. </w:t>
      </w:r>
    </w:p>
    <w:p w:rsidR="00000000" w:rsidRDefault="00CA74FE">
      <w:pPr>
        <w:autoSpaceDE w:val="0"/>
        <w:jc w:val="both"/>
        <w:rPr>
          <w:rFonts w:ascii="TimesNewRomanPSMT" w:hAnsi="TimesNewRomanPSMT" w:cs="TimesNewRomanPSMT"/>
        </w:rPr>
      </w:pPr>
    </w:p>
    <w:p w:rsidR="00000000" w:rsidRDefault="00CA74FE">
      <w:pPr>
        <w:autoSpaceDE w:val="0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Članak 2.</w:t>
      </w:r>
    </w:p>
    <w:p w:rsidR="00000000" w:rsidRDefault="00CA74FE">
      <w:pPr>
        <w:autoSpaceDE w:val="0"/>
        <w:ind w:firstLine="708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Stanje na osnovnim računima podskupine 9221 koja su iskazana u godišn</w:t>
      </w:r>
      <w:r>
        <w:rPr>
          <w:rFonts w:ascii="TimesNewRomanPSMT" w:hAnsi="TimesNewRomanPSMT" w:cs="TimesNewRomanPSMT"/>
        </w:rPr>
        <w:t>jim financijskim izvještajima za 2016. godinu, na dan 31. prosinca 2016. godine utvrđena su kako slijedi:</w:t>
      </w:r>
    </w:p>
    <w:p w:rsidR="00000000" w:rsidRDefault="00CA74FE">
      <w:pPr>
        <w:autoSpaceDE w:val="0"/>
        <w:jc w:val="both"/>
        <w:rPr>
          <w:rFonts w:ascii="TimesNewRomanPSMT" w:hAnsi="TimesNewRomanPSMT" w:cs="TimesNewRomanPSMT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80"/>
        <w:gridCol w:w="4680"/>
        <w:gridCol w:w="234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080" w:type="dxa"/>
          </w:tcPr>
          <w:p w:rsidR="00000000" w:rsidRDefault="00CA74FE">
            <w:pPr>
              <w:tabs>
                <w:tab w:val="left" w:pos="540"/>
              </w:tabs>
              <w:autoSpaceDE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Broj</w:t>
            </w:r>
          </w:p>
          <w:p w:rsidR="00000000" w:rsidRDefault="00CA74FE">
            <w:pPr>
              <w:tabs>
                <w:tab w:val="left" w:pos="540"/>
              </w:tabs>
              <w:autoSpaceDE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računa</w:t>
            </w:r>
          </w:p>
        </w:tc>
        <w:tc>
          <w:tcPr>
            <w:tcW w:w="4680" w:type="dxa"/>
          </w:tcPr>
          <w:p w:rsidR="00000000" w:rsidRDefault="00CA74FE">
            <w:pPr>
              <w:tabs>
                <w:tab w:val="left" w:pos="540"/>
              </w:tabs>
              <w:autoSpaceDE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Naziv računa</w:t>
            </w:r>
          </w:p>
        </w:tc>
        <w:tc>
          <w:tcPr>
            <w:tcW w:w="2340" w:type="dxa"/>
          </w:tcPr>
          <w:p w:rsidR="00000000" w:rsidRDefault="00CA74FE">
            <w:pPr>
              <w:tabs>
                <w:tab w:val="left" w:pos="540"/>
              </w:tabs>
              <w:autoSpaceDE w:val="0"/>
              <w:jc w:val="center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Stanje 31.12.2016.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80" w:type="dxa"/>
          </w:tcPr>
          <w:p w:rsidR="00000000" w:rsidRDefault="00CA74FE">
            <w:pPr>
              <w:tabs>
                <w:tab w:val="left" w:pos="540"/>
              </w:tabs>
              <w:autoSpaceDE w:val="0"/>
              <w:jc w:val="both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92211</w:t>
            </w:r>
          </w:p>
        </w:tc>
        <w:tc>
          <w:tcPr>
            <w:tcW w:w="4680" w:type="dxa"/>
          </w:tcPr>
          <w:p w:rsidR="00000000" w:rsidRDefault="00CA74FE">
            <w:pPr>
              <w:tabs>
                <w:tab w:val="left" w:pos="540"/>
              </w:tabs>
              <w:autoSpaceDE w:val="0"/>
              <w:jc w:val="both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Višak prihoda poslovanja</w:t>
            </w:r>
          </w:p>
        </w:tc>
        <w:tc>
          <w:tcPr>
            <w:tcW w:w="2340" w:type="dxa"/>
          </w:tcPr>
          <w:p w:rsidR="00000000" w:rsidRDefault="00CA74FE">
            <w:pPr>
              <w:tabs>
                <w:tab w:val="left" w:pos="540"/>
              </w:tabs>
              <w:autoSpaceDE w:val="0"/>
              <w:jc w:val="right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5.692.006,42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80" w:type="dxa"/>
          </w:tcPr>
          <w:p w:rsidR="00000000" w:rsidRDefault="00CA74FE">
            <w:pPr>
              <w:tabs>
                <w:tab w:val="left" w:pos="540"/>
              </w:tabs>
              <w:autoSpaceDE w:val="0"/>
              <w:jc w:val="both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92213</w:t>
            </w:r>
          </w:p>
        </w:tc>
        <w:tc>
          <w:tcPr>
            <w:tcW w:w="4680" w:type="dxa"/>
          </w:tcPr>
          <w:p w:rsidR="00000000" w:rsidRDefault="00CA74FE">
            <w:pPr>
              <w:tabs>
                <w:tab w:val="left" w:pos="540"/>
              </w:tabs>
              <w:autoSpaceDE w:val="0"/>
              <w:jc w:val="both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Višak primitaka od financijske imovine</w:t>
            </w:r>
          </w:p>
        </w:tc>
        <w:tc>
          <w:tcPr>
            <w:tcW w:w="2340" w:type="dxa"/>
          </w:tcPr>
          <w:p w:rsidR="00000000" w:rsidRDefault="00CA74FE">
            <w:pPr>
              <w:tabs>
                <w:tab w:val="left" w:pos="540"/>
              </w:tabs>
              <w:autoSpaceDE w:val="0"/>
              <w:jc w:val="right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401.881,45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80" w:type="dxa"/>
          </w:tcPr>
          <w:p w:rsidR="00000000" w:rsidRDefault="00CA74FE">
            <w:pPr>
              <w:tabs>
                <w:tab w:val="left" w:pos="540"/>
              </w:tabs>
              <w:autoSpaceDE w:val="0"/>
              <w:jc w:val="both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92</w:t>
            </w:r>
            <w:r>
              <w:rPr>
                <w:rFonts w:ascii="TimesNewRomanPSMT" w:hAnsi="TimesNewRomanPSMT" w:cs="TimesNewRomanPSMT"/>
              </w:rPr>
              <w:t>222</w:t>
            </w:r>
          </w:p>
        </w:tc>
        <w:tc>
          <w:tcPr>
            <w:tcW w:w="4680" w:type="dxa"/>
          </w:tcPr>
          <w:p w:rsidR="00000000" w:rsidRDefault="00CA74FE">
            <w:pPr>
              <w:tabs>
                <w:tab w:val="left" w:pos="540"/>
              </w:tabs>
              <w:autoSpaceDE w:val="0"/>
              <w:jc w:val="both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Manjak prihoda od nefinancijske imovine</w:t>
            </w:r>
          </w:p>
        </w:tc>
        <w:tc>
          <w:tcPr>
            <w:tcW w:w="2340" w:type="dxa"/>
          </w:tcPr>
          <w:p w:rsidR="00000000" w:rsidRDefault="00CA74FE">
            <w:pPr>
              <w:tabs>
                <w:tab w:val="left" w:pos="540"/>
              </w:tabs>
              <w:autoSpaceDE w:val="0"/>
              <w:jc w:val="right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6.210.327,37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80" w:type="dxa"/>
          </w:tcPr>
          <w:p w:rsidR="00000000" w:rsidRDefault="00CA74FE">
            <w:pPr>
              <w:tabs>
                <w:tab w:val="left" w:pos="540"/>
              </w:tabs>
              <w:autoSpaceDE w:val="0"/>
              <w:jc w:val="both"/>
              <w:rPr>
                <w:rFonts w:ascii="TimesNewRomanPSMT" w:hAnsi="TimesNewRomanPSMT" w:cs="TimesNewRomanPSMT"/>
              </w:rPr>
            </w:pPr>
          </w:p>
        </w:tc>
        <w:tc>
          <w:tcPr>
            <w:tcW w:w="4680" w:type="dxa"/>
          </w:tcPr>
          <w:p w:rsidR="00000000" w:rsidRDefault="00CA74FE">
            <w:pPr>
              <w:tabs>
                <w:tab w:val="left" w:pos="540"/>
              </w:tabs>
              <w:autoSpaceDE w:val="0"/>
              <w:jc w:val="both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Manjak prihoda i primitaka za prijenos u slijedeće razdoblje</w:t>
            </w:r>
          </w:p>
        </w:tc>
        <w:tc>
          <w:tcPr>
            <w:tcW w:w="2340" w:type="dxa"/>
          </w:tcPr>
          <w:p w:rsidR="00000000" w:rsidRDefault="00CA74FE">
            <w:pPr>
              <w:tabs>
                <w:tab w:val="left" w:pos="540"/>
              </w:tabs>
              <w:autoSpaceDE w:val="0"/>
              <w:jc w:val="right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-116.439,50</w:t>
            </w:r>
          </w:p>
        </w:tc>
      </w:tr>
    </w:tbl>
    <w:p w:rsidR="00000000" w:rsidRDefault="00CA74FE">
      <w:pPr>
        <w:tabs>
          <w:tab w:val="left" w:pos="1080"/>
        </w:tabs>
        <w:autoSpaceDE w:val="0"/>
        <w:ind w:firstLine="210"/>
        <w:jc w:val="both"/>
        <w:rPr>
          <w:rFonts w:ascii="TimesNewRomanPSMT" w:hAnsi="TimesNewRomanPSMT" w:cs="TimesNewRomanPSMT"/>
        </w:rPr>
      </w:pPr>
    </w:p>
    <w:p w:rsidR="00000000" w:rsidRDefault="00CA74FE">
      <w:pPr>
        <w:tabs>
          <w:tab w:val="left" w:pos="1080"/>
        </w:tabs>
        <w:autoSpaceDE w:val="0"/>
        <w:ind w:firstLine="21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Ostvarenim viškom prihoda poslovanja na računu 92211 – Višak prihoda poslovanja u iznosu od 5.692.006,42 kuna i ostvarenim</w:t>
      </w:r>
      <w:r>
        <w:rPr>
          <w:rFonts w:ascii="TimesNewRomanPSMT" w:hAnsi="TimesNewRomanPSMT" w:cs="TimesNewRomanPSMT"/>
        </w:rPr>
        <w:t xml:space="preserve"> viškom primitaka od financijske imovine na računu 92213 – Višak primitaka od financijske imovine u iznosu od 401.881,45 kuna, pokrit će se dio manjka prihoda o nefinancijske imovine na računu 92222 – Manjak prihoda od nefinancijske imovine u iznosu od 6.2</w:t>
      </w:r>
      <w:r>
        <w:rPr>
          <w:rFonts w:ascii="TimesNewRomanPSMT" w:hAnsi="TimesNewRomanPSMT" w:cs="TimesNewRomanPSMT"/>
        </w:rPr>
        <w:t>10.327,37 kn, slijedom čega ukupan manjak prihoda i primitaka za prijenos u slijedeće razdoblje iznosi 116.439,50 kuna (u daljnjem tekstu: preneseni manjak).</w:t>
      </w:r>
    </w:p>
    <w:p w:rsidR="00000000" w:rsidRDefault="00CA74FE">
      <w:pPr>
        <w:tabs>
          <w:tab w:val="left" w:pos="1080"/>
        </w:tabs>
        <w:autoSpaceDE w:val="0"/>
        <w:ind w:firstLine="210"/>
        <w:jc w:val="both"/>
        <w:rPr>
          <w:rFonts w:ascii="TimesNewRomanPSMT" w:hAnsi="TimesNewRomanPSMT" w:cs="TimesNewRomanPSMT"/>
        </w:rPr>
      </w:pPr>
    </w:p>
    <w:p w:rsidR="00000000" w:rsidRDefault="00CA74FE">
      <w:pPr>
        <w:autoSpaceDE w:val="0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Članak 3.</w:t>
      </w:r>
    </w:p>
    <w:p w:rsidR="00000000" w:rsidRDefault="00CA74FE">
      <w:pPr>
        <w:autoSpaceDE w:val="0"/>
        <w:ind w:firstLine="708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Preneseni manjak iz članka 2. ove Odluke u iznosu od 116.439,50 kuna pokrit će se iz pr</w:t>
      </w:r>
      <w:r>
        <w:rPr>
          <w:rFonts w:ascii="TimesNewRomanPSMT" w:hAnsi="TimesNewRomanPSMT" w:cs="TimesNewRomanPSMT"/>
        </w:rPr>
        <w:t xml:space="preserve">ihoda poslovanja tekuće godine. </w:t>
      </w:r>
    </w:p>
    <w:p w:rsidR="00000000" w:rsidRDefault="00CA74FE">
      <w:pPr>
        <w:autoSpaceDE w:val="0"/>
        <w:jc w:val="center"/>
        <w:rPr>
          <w:rFonts w:ascii="TimesNewRomanPS-BoldMT" w:hAnsi="TimesNewRomanPS-BoldMT" w:cs="TimesNewRomanPS-BoldMT"/>
          <w:b/>
          <w:bCs/>
        </w:rPr>
      </w:pPr>
    </w:p>
    <w:p w:rsidR="00000000" w:rsidRDefault="00CA74FE">
      <w:pPr>
        <w:autoSpaceDE w:val="0"/>
        <w:jc w:val="center"/>
        <w:rPr>
          <w:b/>
        </w:rPr>
      </w:pPr>
      <w:r>
        <w:rPr>
          <w:b/>
        </w:rPr>
        <w:t>Članak 4.</w:t>
      </w:r>
    </w:p>
    <w:p w:rsidR="00000000" w:rsidRDefault="00CA74FE">
      <w:pPr>
        <w:autoSpaceDE w:val="0"/>
        <w:ind w:firstLine="708"/>
      </w:pPr>
      <w:r>
        <w:t>Ova Odluka stupa na snagu danom donošenja, a objaviti će se u «Službenom glasniku Međimurske županije».</w:t>
      </w: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jc w:val="center"/>
        <w:rPr>
          <w:b/>
        </w:rPr>
      </w:pPr>
      <w:r>
        <w:rPr>
          <w:b/>
        </w:rPr>
        <w:t>OPĆINSKO VIJEĆE OPĆINE DEKANOVEC</w:t>
      </w:r>
    </w:p>
    <w:p w:rsidR="00000000" w:rsidRDefault="00CA74FE">
      <w:pPr>
        <w:jc w:val="center"/>
        <w:rPr>
          <w:b/>
        </w:rPr>
      </w:pPr>
    </w:p>
    <w:p w:rsidR="00000000" w:rsidRDefault="00CA74FE">
      <w:r>
        <w:t>Klasa: 021-05/17-01/01</w:t>
      </w:r>
    </w:p>
    <w:p w:rsidR="00000000" w:rsidRDefault="00CA74FE">
      <w:r>
        <w:t>Ur.br: 2109/20-02-17-</w:t>
      </w:r>
    </w:p>
    <w:p w:rsidR="00000000" w:rsidRDefault="00CA74FE">
      <w:r>
        <w:t>Dekanovec, __.03.2017.</w:t>
      </w:r>
    </w:p>
    <w:p w:rsidR="00000000" w:rsidRDefault="00CA74FE">
      <w:pPr>
        <w:jc w:val="center"/>
      </w:pPr>
    </w:p>
    <w:p w:rsidR="00000000" w:rsidRDefault="00CA74FE">
      <w:pPr>
        <w:pStyle w:val="Heading3"/>
        <w:ind w:left="3600" w:right="-288" w:firstLine="720"/>
      </w:pPr>
      <w:r>
        <w:t>PRED</w:t>
      </w:r>
      <w:r>
        <w:t>SJEDNICA OPĆINSKOG VIJEĆA</w:t>
      </w:r>
    </w:p>
    <w:p w:rsidR="00000000" w:rsidRDefault="00CA74FE">
      <w:pPr>
        <w:pStyle w:val="Heading3"/>
      </w:pPr>
      <w:r>
        <w:t xml:space="preserve">                                                                                          Verica Grbavec</w:t>
      </w: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jc w:val="right"/>
      </w:pPr>
    </w:p>
    <w:p w:rsidR="00000000" w:rsidRDefault="00CA74FE">
      <w:pPr>
        <w:jc w:val="right"/>
      </w:pPr>
    </w:p>
    <w:p w:rsidR="00000000" w:rsidRDefault="00CA74FE">
      <w:pPr>
        <w:ind w:right="-288"/>
        <w:jc w:val="right"/>
        <w:rPr>
          <w:b/>
          <w:bCs/>
        </w:rPr>
      </w:pPr>
    </w:p>
    <w:p w:rsidR="00000000" w:rsidRDefault="00CA74FE">
      <w:pPr>
        <w:ind w:right="-288"/>
        <w:jc w:val="right"/>
        <w:rPr>
          <w:b/>
          <w:bCs/>
        </w:rPr>
      </w:pPr>
    </w:p>
    <w:p w:rsidR="00000000" w:rsidRDefault="00CA74FE">
      <w:pPr>
        <w:ind w:right="-288"/>
        <w:jc w:val="right"/>
        <w:rPr>
          <w:szCs w:val="20"/>
        </w:rPr>
      </w:pPr>
      <w:r>
        <w:rPr>
          <w:b/>
          <w:bCs/>
        </w:rPr>
        <w:tab/>
      </w:r>
      <w:r>
        <w:rPr>
          <w:szCs w:val="20"/>
        </w:rPr>
        <w:t xml:space="preserve">            </w:t>
      </w:r>
    </w:p>
    <w:p w:rsidR="00000000" w:rsidRDefault="00CA74FE">
      <w:pPr>
        <w:rPr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67945</wp:posOffset>
            </wp:positionV>
            <wp:extent cx="583565" cy="732155"/>
            <wp:effectExtent l="0" t="0" r="0" b="0"/>
            <wp:wrapSquare wrapText="bothSides"/>
            <wp:docPr id="41" name="Picture 41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my11^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67945</wp:posOffset>
            </wp:positionV>
            <wp:extent cx="501650" cy="685800"/>
            <wp:effectExtent l="0" t="0" r="0" b="0"/>
            <wp:wrapSquare wrapText="bothSides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 REPUBLIKA HRVATSKA</w:t>
      </w:r>
    </w:p>
    <w:p w:rsidR="00000000" w:rsidRDefault="00CA74FE">
      <w:pPr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CA74FE">
      <w:pPr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CA74FE">
      <w:pPr>
        <w:rPr>
          <w:sz w:val="22"/>
        </w:rPr>
      </w:pPr>
      <w:r>
        <w:rPr>
          <w:sz w:val="22"/>
        </w:rPr>
        <w:t xml:space="preserve">       OPĆINSKO VIJEĆE</w:t>
      </w:r>
    </w:p>
    <w:p w:rsidR="00000000" w:rsidRDefault="00CA74FE">
      <w:pPr>
        <w:ind w:left="720" w:right="-288" w:firstLine="360"/>
        <w:rPr>
          <w:rFonts w:ascii="Arial" w:hAnsi="Arial" w:cs="Arial"/>
          <w:sz w:val="22"/>
          <w:szCs w:val="20"/>
        </w:rPr>
      </w:pPr>
    </w:p>
    <w:p w:rsidR="00000000" w:rsidRDefault="00CA74FE">
      <w:pPr>
        <w:pStyle w:val="BodyText"/>
      </w:pPr>
    </w:p>
    <w:p w:rsidR="00000000" w:rsidRDefault="00CA74FE">
      <w:pPr>
        <w:ind w:firstLine="708"/>
        <w:jc w:val="both"/>
      </w:pPr>
      <w:r>
        <w:t xml:space="preserve">Na </w:t>
      </w:r>
      <w:r>
        <w:t>temelju članka 31. Statuta Općine Dekanovec (Službeni glasnik Međimurske županije broj 6/2013) Općinsko Vijeće Općine Dekanovec na 19. sjednici održanoj ___.03.2017.godine, donijelo je</w:t>
      </w:r>
    </w:p>
    <w:p w:rsidR="00000000" w:rsidRDefault="00CA74FE">
      <w:pPr>
        <w:jc w:val="center"/>
        <w:rPr>
          <w:b/>
        </w:rPr>
      </w:pPr>
    </w:p>
    <w:p w:rsidR="00000000" w:rsidRDefault="00CA74FE">
      <w:pPr>
        <w:jc w:val="center"/>
        <w:rPr>
          <w:b/>
        </w:rPr>
      </w:pPr>
    </w:p>
    <w:p w:rsidR="00000000" w:rsidRDefault="00CA74FE">
      <w:pPr>
        <w:jc w:val="center"/>
        <w:rPr>
          <w:b/>
        </w:rPr>
      </w:pPr>
      <w:r>
        <w:rPr>
          <w:b/>
        </w:rPr>
        <w:t>ODLUKU</w:t>
      </w:r>
    </w:p>
    <w:p w:rsidR="00000000" w:rsidRDefault="00CA74FE">
      <w:pPr>
        <w:jc w:val="center"/>
        <w:rPr>
          <w:b/>
        </w:rPr>
      </w:pPr>
      <w:r>
        <w:rPr>
          <w:b/>
        </w:rPr>
        <w:t>o rasporedu sredstava na žiro računu Općine Dekanovec</w:t>
      </w:r>
    </w:p>
    <w:p w:rsidR="00000000" w:rsidRDefault="00CA74FE">
      <w:pPr>
        <w:jc w:val="center"/>
        <w:rPr>
          <w:b/>
        </w:rPr>
      </w:pPr>
      <w:r>
        <w:rPr>
          <w:b/>
        </w:rPr>
        <w:t>sa 31.12</w:t>
      </w:r>
      <w:r>
        <w:rPr>
          <w:b/>
        </w:rPr>
        <w:t>.2016. godine</w:t>
      </w:r>
    </w:p>
    <w:p w:rsidR="00000000" w:rsidRDefault="00CA74FE">
      <w:pPr>
        <w:jc w:val="both"/>
        <w:rPr>
          <w:b/>
        </w:rPr>
      </w:pPr>
      <w:r>
        <w:rPr>
          <w:b/>
        </w:rPr>
        <w:t xml:space="preserve">                                      </w:t>
      </w:r>
    </w:p>
    <w:p w:rsidR="00000000" w:rsidRDefault="00CA74FE">
      <w:pPr>
        <w:jc w:val="both"/>
        <w:rPr>
          <w:b/>
        </w:rPr>
      </w:pPr>
    </w:p>
    <w:p w:rsidR="00000000" w:rsidRDefault="00CA74FE">
      <w:pPr>
        <w:jc w:val="center"/>
        <w:rPr>
          <w:b/>
        </w:rPr>
      </w:pPr>
    </w:p>
    <w:p w:rsidR="00000000" w:rsidRDefault="00CA74FE">
      <w:pPr>
        <w:jc w:val="center"/>
        <w:rPr>
          <w:b/>
        </w:rPr>
      </w:pPr>
      <w:r>
        <w:rPr>
          <w:b/>
        </w:rPr>
        <w:t>Članak  1.</w:t>
      </w:r>
    </w:p>
    <w:p w:rsidR="00000000" w:rsidRDefault="00CA74FE">
      <w:pPr>
        <w:jc w:val="center"/>
        <w:rPr>
          <w:b/>
        </w:rPr>
      </w:pPr>
    </w:p>
    <w:p w:rsidR="00000000" w:rsidRDefault="00CA74FE">
      <w:pPr>
        <w:jc w:val="both"/>
      </w:pPr>
      <w:r>
        <w:tab/>
        <w:t xml:space="preserve">Sredstva na žiro-računu Općine Dekanovec sa 31.12.2016. godine iznose </w:t>
      </w:r>
      <w:r>
        <w:rPr>
          <w:b/>
        </w:rPr>
        <w:t>35.856,08 kuna</w:t>
      </w:r>
      <w:r>
        <w:t xml:space="preserve">. </w:t>
      </w:r>
    </w:p>
    <w:p w:rsidR="00000000" w:rsidRDefault="00CA74FE">
      <w:pPr>
        <w:jc w:val="both"/>
      </w:pPr>
    </w:p>
    <w:p w:rsidR="00000000" w:rsidRDefault="00CA74FE">
      <w:pPr>
        <w:ind w:firstLine="720"/>
        <w:jc w:val="both"/>
      </w:pPr>
      <w:r>
        <w:t xml:space="preserve">Navedena sredstva rasporediti će se sukladno Proračunu Općine Dekanovec za 2017. godinu. </w:t>
      </w:r>
    </w:p>
    <w:p w:rsidR="00000000" w:rsidRDefault="00CA74FE">
      <w:pPr>
        <w:ind w:firstLine="720"/>
        <w:jc w:val="both"/>
      </w:pPr>
    </w:p>
    <w:p w:rsidR="00000000" w:rsidRDefault="00CA74FE">
      <w:pPr>
        <w:rPr>
          <w:b/>
        </w:rPr>
      </w:pPr>
    </w:p>
    <w:p w:rsidR="00000000" w:rsidRDefault="00CA74FE">
      <w:pPr>
        <w:jc w:val="center"/>
        <w:rPr>
          <w:b/>
        </w:rPr>
      </w:pPr>
    </w:p>
    <w:p w:rsidR="00000000" w:rsidRDefault="00CA74FE">
      <w:pPr>
        <w:jc w:val="center"/>
        <w:rPr>
          <w:b/>
        </w:rPr>
      </w:pPr>
      <w:r>
        <w:rPr>
          <w:b/>
        </w:rPr>
        <w:t xml:space="preserve">Članak </w:t>
      </w:r>
      <w:r>
        <w:rPr>
          <w:b/>
        </w:rPr>
        <w:t xml:space="preserve"> 2.</w:t>
      </w:r>
    </w:p>
    <w:p w:rsidR="00000000" w:rsidRDefault="00CA74FE"/>
    <w:p w:rsidR="00000000" w:rsidRDefault="00CA74FE">
      <w:pPr>
        <w:jc w:val="center"/>
        <w:rPr>
          <w:b/>
        </w:rPr>
      </w:pPr>
    </w:p>
    <w:p w:rsidR="00000000" w:rsidRDefault="00CA74FE">
      <w:pPr>
        <w:autoSpaceDE w:val="0"/>
        <w:ind w:firstLine="708"/>
      </w:pPr>
      <w:r>
        <w:t>Ova Odluka stupa na snagu osmog dana od dana objave u «Službenom glasniku Međimurske županije».</w:t>
      </w:r>
    </w:p>
    <w:p w:rsidR="00000000" w:rsidRDefault="00CA74FE">
      <w:pPr>
        <w:autoSpaceDE w:val="0"/>
        <w:ind w:firstLine="708"/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jc w:val="center"/>
        <w:rPr>
          <w:b/>
        </w:rPr>
      </w:pPr>
      <w:r>
        <w:rPr>
          <w:b/>
        </w:rPr>
        <w:t>OPĆINSKO VIJEĆE OPĆINE DEKANOVEC</w:t>
      </w:r>
    </w:p>
    <w:p w:rsidR="00000000" w:rsidRDefault="00CA74FE">
      <w:pPr>
        <w:jc w:val="center"/>
        <w:rPr>
          <w:b/>
        </w:rPr>
      </w:pPr>
    </w:p>
    <w:p w:rsidR="00000000" w:rsidRDefault="00CA74FE">
      <w:pPr>
        <w:jc w:val="center"/>
        <w:rPr>
          <w:b/>
        </w:rPr>
      </w:pPr>
    </w:p>
    <w:p w:rsidR="00000000" w:rsidRDefault="00CA74FE">
      <w:r>
        <w:t>Klasa: 021-05/17-01/01</w:t>
      </w:r>
    </w:p>
    <w:p w:rsidR="00000000" w:rsidRDefault="00CA74FE">
      <w:r>
        <w:t>Ur.br: 2109/20-02-17-</w:t>
      </w:r>
    </w:p>
    <w:p w:rsidR="00000000" w:rsidRDefault="00CA74FE">
      <w:r>
        <w:t>Dekanovec, __.03.2017.</w:t>
      </w:r>
    </w:p>
    <w:p w:rsidR="00000000" w:rsidRDefault="00CA74FE">
      <w:pPr>
        <w:jc w:val="center"/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pStyle w:val="Heading3"/>
        <w:ind w:left="3600" w:right="-288" w:firstLine="720"/>
      </w:pPr>
      <w:r>
        <w:t>PREDSJEDNICA OPĆINSKOG VIJEĆA</w:t>
      </w:r>
    </w:p>
    <w:p w:rsidR="00000000" w:rsidRDefault="00CA74FE"/>
    <w:p w:rsidR="00000000" w:rsidRDefault="00CA74FE">
      <w:pPr>
        <w:pStyle w:val="Heading3"/>
      </w:pPr>
      <w:r>
        <w:t xml:space="preserve">              </w:t>
      </w:r>
      <w:r>
        <w:t xml:space="preserve">                                                                            Verica Grbavec</w:t>
      </w: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  <w:r>
        <w:rPr>
          <w:b/>
        </w:rPr>
        <w:tab/>
      </w: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right="-288"/>
        <w:jc w:val="right"/>
        <w:rPr>
          <w:szCs w:val="20"/>
        </w:rPr>
      </w:pPr>
    </w:p>
    <w:p w:rsidR="00000000" w:rsidRDefault="00CA74FE">
      <w:pPr>
        <w:rPr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67945</wp:posOffset>
            </wp:positionV>
            <wp:extent cx="583565" cy="732155"/>
            <wp:effectExtent l="0" t="0" r="0" b="0"/>
            <wp:wrapSquare wrapText="bothSides"/>
            <wp:docPr id="43" name="Picture 4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my11^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67945</wp:posOffset>
            </wp:positionV>
            <wp:extent cx="501650" cy="685800"/>
            <wp:effectExtent l="0" t="0" r="0" b="0"/>
            <wp:wrapSquare wrapText="bothSides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 REPUBLIKA HRVATSKA</w:t>
      </w:r>
    </w:p>
    <w:p w:rsidR="00000000" w:rsidRDefault="00CA74FE">
      <w:pPr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CA74FE">
      <w:pPr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CA74FE">
      <w:pPr>
        <w:rPr>
          <w:sz w:val="22"/>
        </w:rPr>
      </w:pPr>
      <w:r>
        <w:rPr>
          <w:sz w:val="22"/>
        </w:rPr>
        <w:t xml:space="preserve">       OPĆINSKO VIJEĆE</w:t>
      </w:r>
    </w:p>
    <w:p w:rsidR="00000000" w:rsidRDefault="00CA74FE">
      <w:pPr>
        <w:ind w:left="720" w:right="-288" w:firstLine="360"/>
        <w:rPr>
          <w:rFonts w:ascii="Arial" w:hAnsi="Arial" w:cs="Arial"/>
          <w:sz w:val="22"/>
          <w:szCs w:val="20"/>
        </w:rPr>
      </w:pPr>
    </w:p>
    <w:p w:rsidR="00000000" w:rsidRDefault="00CA74FE">
      <w:pPr>
        <w:pStyle w:val="BodyText"/>
      </w:pPr>
    </w:p>
    <w:p w:rsidR="00000000" w:rsidRDefault="00CA74FE">
      <w:pPr>
        <w:ind w:firstLine="708"/>
        <w:jc w:val="both"/>
      </w:pPr>
      <w:r>
        <w:t>Na temelju članka 31. Statuta Općine Dek</w:t>
      </w:r>
      <w:r>
        <w:t>anovec (Službeni glasnik Međimurske županije broj 6/2013) Općinsko Vijeće Općine Dekanovec na 19. sjednici održanoj __.03.2017.godine, donijelo je</w:t>
      </w:r>
    </w:p>
    <w:p w:rsidR="00000000" w:rsidRDefault="00CA74FE">
      <w:pPr>
        <w:ind w:firstLine="708"/>
        <w:jc w:val="both"/>
      </w:pPr>
    </w:p>
    <w:p w:rsidR="00000000" w:rsidRDefault="00CA74FE">
      <w:pPr>
        <w:jc w:val="center"/>
        <w:rPr>
          <w:b/>
        </w:rPr>
      </w:pPr>
    </w:p>
    <w:p w:rsidR="00000000" w:rsidRDefault="00CA74FE">
      <w:pPr>
        <w:jc w:val="center"/>
        <w:rPr>
          <w:b/>
        </w:rPr>
      </w:pPr>
    </w:p>
    <w:p w:rsidR="00000000" w:rsidRDefault="00CA74FE">
      <w:pPr>
        <w:jc w:val="center"/>
        <w:rPr>
          <w:b/>
        </w:rPr>
      </w:pPr>
      <w:r>
        <w:rPr>
          <w:b/>
        </w:rPr>
        <w:t>O  D  L  U  K  U</w:t>
      </w:r>
    </w:p>
    <w:p w:rsidR="00000000" w:rsidRDefault="00CA74FE">
      <w:pPr>
        <w:jc w:val="center"/>
        <w:rPr>
          <w:b/>
        </w:rPr>
      </w:pPr>
      <w:r>
        <w:rPr>
          <w:b/>
        </w:rPr>
        <w:t>o prihvaćanju rezultata popisa inventurne komisije od  31.12.2016.</w:t>
      </w:r>
    </w:p>
    <w:p w:rsidR="00000000" w:rsidRDefault="00CA74FE">
      <w:pPr>
        <w:jc w:val="center"/>
        <w:rPr>
          <w:b/>
        </w:rPr>
      </w:pPr>
    </w:p>
    <w:p w:rsidR="00000000" w:rsidRDefault="00CA74FE">
      <w:pPr>
        <w:jc w:val="both"/>
        <w:rPr>
          <w:b/>
        </w:rPr>
      </w:pPr>
    </w:p>
    <w:p w:rsidR="00000000" w:rsidRDefault="00CA74FE">
      <w:pPr>
        <w:jc w:val="center"/>
        <w:rPr>
          <w:b/>
        </w:rPr>
      </w:pPr>
    </w:p>
    <w:p w:rsidR="00000000" w:rsidRDefault="00CA74FE">
      <w:pPr>
        <w:jc w:val="center"/>
        <w:rPr>
          <w:b/>
        </w:rPr>
      </w:pPr>
      <w:r>
        <w:rPr>
          <w:b/>
        </w:rPr>
        <w:t>Članak  1.</w:t>
      </w:r>
    </w:p>
    <w:p w:rsidR="00000000" w:rsidRDefault="00CA74FE">
      <w:pPr>
        <w:jc w:val="center"/>
        <w:rPr>
          <w:b/>
        </w:rPr>
      </w:pPr>
    </w:p>
    <w:p w:rsidR="00000000" w:rsidRDefault="00CA74FE">
      <w:pPr>
        <w:jc w:val="both"/>
      </w:pPr>
      <w:r>
        <w:tab/>
        <w:t>Prihva</w:t>
      </w:r>
      <w:r>
        <w:t>ćaju se nalazi inventurne komisije sa popisa inventure za 2016. godinu. Inventurom je obuhvaćen popis imovine, udio u javnim poduzećima, stanje obveza i potraživanja te stanje žiro-računa sa 31.12.2016. godine.</w:t>
      </w:r>
    </w:p>
    <w:p w:rsidR="00000000" w:rsidRDefault="00CA74FE">
      <w:pPr>
        <w:jc w:val="both"/>
      </w:pPr>
    </w:p>
    <w:p w:rsidR="00000000" w:rsidRDefault="00CA74FE">
      <w:pPr>
        <w:jc w:val="center"/>
        <w:rPr>
          <w:b/>
        </w:rPr>
      </w:pPr>
    </w:p>
    <w:p w:rsidR="00000000" w:rsidRDefault="00CA74FE">
      <w:pPr>
        <w:jc w:val="center"/>
        <w:rPr>
          <w:b/>
        </w:rPr>
      </w:pPr>
      <w:r>
        <w:rPr>
          <w:b/>
        </w:rPr>
        <w:t>Članak  2.</w:t>
      </w:r>
    </w:p>
    <w:p w:rsidR="00000000" w:rsidRDefault="00CA74FE"/>
    <w:p w:rsidR="00000000" w:rsidRDefault="00CA74FE">
      <w:pPr>
        <w:ind w:firstLine="708"/>
        <w:jc w:val="both"/>
      </w:pPr>
      <w:r>
        <w:t>Ova Odluka stupa na snagu osmog</w:t>
      </w:r>
      <w:r>
        <w:t xml:space="preserve"> dana od dana objave u «Službenom glasniku Međimurske županije».</w:t>
      </w:r>
    </w:p>
    <w:p w:rsidR="00000000" w:rsidRDefault="00CA74FE">
      <w:pPr>
        <w:jc w:val="center"/>
        <w:rPr>
          <w:b/>
        </w:rPr>
      </w:pPr>
    </w:p>
    <w:p w:rsidR="00000000" w:rsidRDefault="00CA74FE">
      <w:pPr>
        <w:jc w:val="center"/>
        <w:rPr>
          <w:b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jc w:val="center"/>
        <w:rPr>
          <w:b/>
        </w:rPr>
      </w:pPr>
      <w:r>
        <w:rPr>
          <w:b/>
        </w:rPr>
        <w:t>OPĆINSKO VIJEĆE OPĆINE DEKANOVEC</w:t>
      </w:r>
    </w:p>
    <w:p w:rsidR="00000000" w:rsidRDefault="00CA74FE">
      <w:pPr>
        <w:jc w:val="center"/>
        <w:rPr>
          <w:b/>
        </w:rPr>
      </w:pPr>
    </w:p>
    <w:p w:rsidR="00000000" w:rsidRDefault="00CA74FE">
      <w:pPr>
        <w:jc w:val="center"/>
        <w:rPr>
          <w:b/>
        </w:rPr>
      </w:pPr>
    </w:p>
    <w:p w:rsidR="00000000" w:rsidRDefault="00CA74FE">
      <w:pPr>
        <w:jc w:val="center"/>
      </w:pPr>
    </w:p>
    <w:p w:rsidR="00000000" w:rsidRDefault="00CA74FE">
      <w:r>
        <w:t>Klasa: 021-05/17-01/01</w:t>
      </w:r>
    </w:p>
    <w:p w:rsidR="00000000" w:rsidRDefault="00CA74FE">
      <w:r>
        <w:t>Ur.br: 2109/20-02-17-</w:t>
      </w:r>
    </w:p>
    <w:p w:rsidR="00000000" w:rsidRDefault="00CA74FE">
      <w:r>
        <w:t>Dekanovec, ___.03.2017.</w:t>
      </w:r>
    </w:p>
    <w:p w:rsidR="00000000" w:rsidRDefault="00CA74FE"/>
    <w:p w:rsidR="00000000" w:rsidRDefault="00CA74FE"/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pStyle w:val="Heading3"/>
        <w:ind w:left="3600" w:right="-288" w:firstLine="720"/>
      </w:pPr>
      <w:r>
        <w:t>PREDSJEDNICA OPĆINSKOG VIJEĆA</w:t>
      </w:r>
    </w:p>
    <w:p w:rsidR="00000000" w:rsidRDefault="00CA74FE"/>
    <w:p w:rsidR="00000000" w:rsidRDefault="00CA74FE">
      <w:pPr>
        <w:pStyle w:val="Heading3"/>
      </w:pPr>
      <w:r>
        <w:t xml:space="preserve">                                              </w:t>
      </w:r>
      <w:r>
        <w:t xml:space="preserve">                                            Verica Grbavec</w:t>
      </w: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right="203"/>
        <w:jc w:val="right"/>
        <w:rPr>
          <w:szCs w:val="20"/>
        </w:rPr>
      </w:pPr>
    </w:p>
    <w:p w:rsidR="00000000" w:rsidRDefault="00CA74FE">
      <w:pPr>
        <w:ind w:right="203"/>
        <w:jc w:val="right"/>
        <w:rPr>
          <w:szCs w:val="20"/>
        </w:rPr>
      </w:pPr>
      <w:r>
        <w:rPr>
          <w:szCs w:val="20"/>
        </w:rPr>
        <w:t xml:space="preserve">            </w:t>
      </w:r>
    </w:p>
    <w:p w:rsidR="00000000" w:rsidRDefault="00CA74FE">
      <w:pPr>
        <w:ind w:right="203"/>
        <w:rPr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49024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67945</wp:posOffset>
            </wp:positionV>
            <wp:extent cx="583565" cy="732155"/>
            <wp:effectExtent l="0" t="0" r="0" b="0"/>
            <wp:wrapSquare wrapText="bothSides"/>
            <wp:docPr id="35" name="Picture 35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my11^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</w:rPr>
        <w:drawing>
          <wp:anchor distT="0" distB="0" distL="114300" distR="114300" simplePos="0" relativeHeight="251648000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67945</wp:posOffset>
            </wp:positionV>
            <wp:extent cx="501650" cy="685800"/>
            <wp:effectExtent l="0" t="0" r="0" b="0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 REPUBLIKA HRVATSKA</w:t>
      </w:r>
    </w:p>
    <w:p w:rsidR="00000000" w:rsidRDefault="00CA74FE">
      <w:pPr>
        <w:ind w:right="203"/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CA74FE">
      <w:pPr>
        <w:ind w:right="203"/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CA74FE">
      <w:pPr>
        <w:ind w:right="203"/>
        <w:rPr>
          <w:sz w:val="22"/>
        </w:rPr>
      </w:pPr>
      <w:r>
        <w:rPr>
          <w:sz w:val="22"/>
        </w:rPr>
        <w:t xml:space="preserve">       OPĆINSKO VIJEĆE</w:t>
      </w:r>
    </w:p>
    <w:p w:rsidR="00000000" w:rsidRDefault="00CA74FE">
      <w:pPr>
        <w:ind w:left="720" w:right="203" w:firstLine="360"/>
        <w:rPr>
          <w:rFonts w:ascii="Arial" w:hAnsi="Arial" w:cs="Arial"/>
          <w:sz w:val="22"/>
          <w:szCs w:val="20"/>
        </w:rPr>
      </w:pPr>
    </w:p>
    <w:p w:rsidR="00000000" w:rsidRDefault="00CA74FE">
      <w:pPr>
        <w:pStyle w:val="BodyText"/>
        <w:ind w:right="203"/>
      </w:pPr>
    </w:p>
    <w:p w:rsidR="00000000" w:rsidRDefault="00CA74FE">
      <w:pPr>
        <w:pStyle w:val="BodyText"/>
        <w:ind w:right="203"/>
      </w:pPr>
      <w:r>
        <w:t>Na temelju članka 28. Zakona o komunalnom gospodarstvu (“Narodne</w:t>
      </w:r>
      <w:r>
        <w:t xml:space="preserve"> novine br. 26/03. – pročišćeni tekst, 82/04., 110/04, 38/09., 79/09., 49/11., 84/11., 90/11., 144/12., 94/13., 153/13 i 147/14) i članka 31. Statuta Općine Dekanovec («Službeni glasnik Međimurske županije’» br. 6/13.) Općinsko vijeće Općine Dekanovec na 1</w:t>
      </w:r>
      <w:r>
        <w:t xml:space="preserve">9. sjednici održanoj __.03.2017. godine, donosi </w:t>
      </w:r>
    </w:p>
    <w:p w:rsidR="00000000" w:rsidRDefault="00CA74FE">
      <w:pPr>
        <w:ind w:right="203" w:firstLine="360"/>
        <w:rPr>
          <w:rFonts w:ascii="Arial" w:hAnsi="Arial" w:cs="Arial"/>
          <w:sz w:val="20"/>
        </w:rPr>
      </w:pPr>
    </w:p>
    <w:p w:rsidR="00000000" w:rsidRDefault="00CA74FE">
      <w:pPr>
        <w:tabs>
          <w:tab w:val="left" w:pos="7740"/>
          <w:tab w:val="left" w:pos="7920"/>
        </w:tabs>
        <w:ind w:right="203"/>
        <w:jc w:val="center"/>
        <w:rPr>
          <w:b/>
          <w:bCs/>
        </w:rPr>
      </w:pPr>
      <w:r>
        <w:rPr>
          <w:b/>
          <w:bCs/>
          <w:lang w:val="de-DE"/>
        </w:rPr>
        <w:t>IZVJE</w:t>
      </w:r>
      <w:r>
        <w:rPr>
          <w:b/>
          <w:bCs/>
        </w:rPr>
        <w:t>ŠĆ</w:t>
      </w:r>
      <w:r>
        <w:rPr>
          <w:b/>
          <w:bCs/>
          <w:lang w:val="de-DE"/>
        </w:rPr>
        <w:t>E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O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IZVR</w:t>
      </w:r>
      <w:r>
        <w:rPr>
          <w:b/>
          <w:bCs/>
        </w:rPr>
        <w:t>Š</w:t>
      </w:r>
      <w:r>
        <w:rPr>
          <w:b/>
          <w:bCs/>
          <w:lang w:val="de-DE"/>
        </w:rPr>
        <w:t>ENJU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PROGRAMA</w:t>
      </w:r>
    </w:p>
    <w:p w:rsidR="00000000" w:rsidRDefault="00CA74FE">
      <w:pPr>
        <w:ind w:right="203"/>
        <w:jc w:val="center"/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  <w:lang w:val="de-DE"/>
        </w:rPr>
        <w:t>izgradnje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objekata</w:t>
      </w:r>
      <w:r>
        <w:rPr>
          <w:b/>
          <w:bCs/>
        </w:rPr>
        <w:t xml:space="preserve"> i uređaja </w:t>
      </w:r>
      <w:r>
        <w:rPr>
          <w:b/>
          <w:bCs/>
          <w:lang w:val="de-DE"/>
        </w:rPr>
        <w:t>komunalne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infrastrukture</w:t>
      </w:r>
      <w:r>
        <w:rPr>
          <w:b/>
          <w:bCs/>
        </w:rPr>
        <w:t xml:space="preserve"> </w:t>
      </w:r>
    </w:p>
    <w:p w:rsidR="00000000" w:rsidRDefault="00CA74FE">
      <w:pPr>
        <w:pStyle w:val="Heading5"/>
        <w:ind w:right="203"/>
      </w:pPr>
      <w:r>
        <w:t>Općine Dekanovec za 2016. godinu</w:t>
      </w:r>
    </w:p>
    <w:p w:rsidR="00000000" w:rsidRDefault="00CA74FE">
      <w:pPr>
        <w:ind w:right="203"/>
        <w:jc w:val="center"/>
        <w:rPr>
          <w:rFonts w:ascii="Arial" w:hAnsi="Arial" w:cs="Arial"/>
          <w:b/>
          <w:bCs/>
          <w:i/>
          <w:iCs/>
          <w:sz w:val="20"/>
        </w:rPr>
      </w:pPr>
    </w:p>
    <w:p w:rsidR="00000000" w:rsidRDefault="00CA74FE">
      <w:pPr>
        <w:ind w:right="203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Članak 1.</w:t>
      </w:r>
    </w:p>
    <w:p w:rsidR="00000000" w:rsidRDefault="00CA74FE">
      <w:pPr>
        <w:tabs>
          <w:tab w:val="left" w:pos="5580"/>
          <w:tab w:val="left" w:pos="7920"/>
          <w:tab w:val="left" w:pos="8100"/>
        </w:tabs>
        <w:ind w:right="203"/>
        <w:jc w:val="center"/>
        <w:rPr>
          <w:rFonts w:ascii="Arial" w:hAnsi="Arial" w:cs="Arial"/>
          <w:b/>
          <w:bCs/>
          <w:sz w:val="20"/>
        </w:rPr>
      </w:pPr>
    </w:p>
    <w:p w:rsidR="00000000" w:rsidRDefault="00CA74FE">
      <w:pPr>
        <w:ind w:right="203" w:firstLine="720"/>
      </w:pPr>
      <w:r>
        <w:t xml:space="preserve">Tijekom 2016. godine na ime komunalnog doprinosa prikupljeno je </w:t>
      </w:r>
      <w:r>
        <w:rPr>
          <w:b/>
          <w:bCs/>
        </w:rPr>
        <w:t>63.397,73</w:t>
      </w:r>
      <w:r>
        <w:t xml:space="preserve"> k</w:t>
      </w:r>
      <w:r>
        <w:t>una.</w:t>
      </w:r>
    </w:p>
    <w:p w:rsidR="00000000" w:rsidRDefault="00CA74FE">
      <w:pPr>
        <w:ind w:right="203" w:firstLine="720"/>
      </w:pPr>
      <w:r>
        <w:t>Ta su sredstva prema Programu gradnje objekata komunalne infrastrukture u 2016. godini namijenjena za;</w:t>
      </w:r>
    </w:p>
    <w:p w:rsidR="00000000" w:rsidRDefault="00CA74FE">
      <w:pPr>
        <w:ind w:right="203" w:firstLine="720"/>
        <w:rPr>
          <w:rFonts w:ascii="Arial" w:hAnsi="Arial" w:cs="Arial"/>
          <w:sz w:val="20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33"/>
        <w:gridCol w:w="4140"/>
        <w:gridCol w:w="2520"/>
        <w:gridCol w:w="198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000000" w:rsidRDefault="00CA74FE">
            <w:pPr>
              <w:ind w:right="203"/>
              <w:rPr>
                <w:b/>
                <w:bCs/>
              </w:rPr>
            </w:pPr>
            <w:r>
              <w:rPr>
                <w:b/>
                <w:bCs/>
              </w:rPr>
              <w:t>Redni</w:t>
            </w:r>
          </w:p>
          <w:p w:rsidR="00000000" w:rsidRDefault="00CA74FE">
            <w:pPr>
              <w:ind w:right="203"/>
              <w:rPr>
                <w:b/>
                <w:bCs/>
              </w:rPr>
            </w:pPr>
            <w:r>
              <w:rPr>
                <w:b/>
                <w:bCs/>
              </w:rPr>
              <w:t>Broj</w:t>
            </w:r>
          </w:p>
        </w:tc>
        <w:tc>
          <w:tcPr>
            <w:tcW w:w="4140" w:type="dxa"/>
          </w:tcPr>
          <w:p w:rsidR="00000000" w:rsidRDefault="00CA74FE">
            <w:pPr>
              <w:pStyle w:val="Heading1"/>
              <w:ind w:right="203"/>
            </w:pPr>
            <w:r>
              <w:t>NAZIV</w:t>
            </w:r>
          </w:p>
        </w:tc>
        <w:tc>
          <w:tcPr>
            <w:tcW w:w="2520" w:type="dxa"/>
          </w:tcPr>
          <w:p w:rsidR="00000000" w:rsidRDefault="00CA74FE">
            <w:pPr>
              <w:ind w:right="20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PLAN</w:t>
            </w:r>
          </w:p>
          <w:p w:rsidR="00000000" w:rsidRDefault="00CA74FE">
            <w:pPr>
              <w:ind w:right="20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(kn)</w:t>
            </w:r>
          </w:p>
        </w:tc>
        <w:tc>
          <w:tcPr>
            <w:tcW w:w="1980" w:type="dxa"/>
          </w:tcPr>
          <w:p w:rsidR="00000000" w:rsidRDefault="00CA74FE">
            <w:pPr>
              <w:ind w:right="20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IZVRŠENO</w:t>
            </w:r>
          </w:p>
          <w:p w:rsidR="00000000" w:rsidRDefault="00CA74FE">
            <w:pPr>
              <w:ind w:right="20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(kn)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000000" w:rsidRDefault="00CA74FE">
            <w:pPr>
              <w:ind w:right="203"/>
              <w:rPr>
                <w:szCs w:val="20"/>
              </w:rPr>
            </w:pPr>
            <w:r>
              <w:rPr>
                <w:szCs w:val="20"/>
              </w:rPr>
              <w:t>1.1.</w:t>
            </w:r>
          </w:p>
        </w:tc>
        <w:tc>
          <w:tcPr>
            <w:tcW w:w="4140" w:type="dxa"/>
          </w:tcPr>
          <w:p w:rsidR="00000000" w:rsidRDefault="00CA74FE">
            <w:pPr>
              <w:ind w:right="203"/>
              <w:rPr>
                <w:szCs w:val="20"/>
              </w:rPr>
            </w:pPr>
            <w:r>
              <w:rPr>
                <w:szCs w:val="20"/>
              </w:rPr>
              <w:t>Prvomajska ulica</w:t>
            </w:r>
          </w:p>
        </w:tc>
        <w:tc>
          <w:tcPr>
            <w:tcW w:w="2520" w:type="dxa"/>
          </w:tcPr>
          <w:p w:rsidR="00000000" w:rsidRDefault="00CA74FE">
            <w:pPr>
              <w:ind w:right="203"/>
              <w:jc w:val="center"/>
              <w:rPr>
                <w:szCs w:val="20"/>
              </w:rPr>
            </w:pPr>
            <w:r>
              <w:rPr>
                <w:szCs w:val="20"/>
              </w:rPr>
              <w:t>320.000,00</w:t>
            </w:r>
          </w:p>
        </w:tc>
        <w:tc>
          <w:tcPr>
            <w:tcW w:w="1980" w:type="dxa"/>
          </w:tcPr>
          <w:p w:rsidR="00000000" w:rsidRDefault="00CA74FE">
            <w:pPr>
              <w:ind w:right="203"/>
              <w:jc w:val="center"/>
            </w:pPr>
            <w:r>
              <w:t>249.139,13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000000" w:rsidRDefault="00CA74FE">
            <w:pPr>
              <w:ind w:right="203"/>
              <w:rPr>
                <w:bCs/>
                <w:szCs w:val="20"/>
              </w:rPr>
            </w:pPr>
            <w:r>
              <w:rPr>
                <w:bCs/>
                <w:szCs w:val="20"/>
              </w:rPr>
              <w:t>1.2.</w:t>
            </w:r>
          </w:p>
        </w:tc>
        <w:tc>
          <w:tcPr>
            <w:tcW w:w="4140" w:type="dxa"/>
          </w:tcPr>
          <w:p w:rsidR="00000000" w:rsidRDefault="00CA74FE">
            <w:pPr>
              <w:ind w:right="203"/>
              <w:rPr>
                <w:bCs/>
                <w:szCs w:val="20"/>
              </w:rPr>
            </w:pPr>
            <w:r>
              <w:rPr>
                <w:bCs/>
                <w:szCs w:val="20"/>
              </w:rPr>
              <w:t xml:space="preserve">Vatrogasni dom </w:t>
            </w:r>
          </w:p>
        </w:tc>
        <w:tc>
          <w:tcPr>
            <w:tcW w:w="2520" w:type="dxa"/>
          </w:tcPr>
          <w:p w:rsidR="00000000" w:rsidRDefault="00CA74FE">
            <w:pPr>
              <w:ind w:right="203"/>
              <w:jc w:val="center"/>
              <w:rPr>
                <w:bCs/>
                <w:szCs w:val="20"/>
              </w:rPr>
            </w:pPr>
            <w:r>
              <w:rPr>
                <w:bCs/>
                <w:szCs w:val="20"/>
              </w:rPr>
              <w:t>1.000,00</w:t>
            </w:r>
          </w:p>
        </w:tc>
        <w:tc>
          <w:tcPr>
            <w:tcW w:w="1980" w:type="dxa"/>
          </w:tcPr>
          <w:p w:rsidR="00000000" w:rsidRDefault="00CA74FE">
            <w:pPr>
              <w:ind w:right="203"/>
              <w:jc w:val="center"/>
            </w:pPr>
            <w:r>
              <w:t>993,75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000000" w:rsidRDefault="00CA74FE">
            <w:pPr>
              <w:ind w:right="203"/>
              <w:rPr>
                <w:szCs w:val="20"/>
              </w:rPr>
            </w:pPr>
            <w:r>
              <w:rPr>
                <w:szCs w:val="20"/>
              </w:rPr>
              <w:t>1.3.</w:t>
            </w:r>
          </w:p>
        </w:tc>
        <w:tc>
          <w:tcPr>
            <w:tcW w:w="4140" w:type="dxa"/>
          </w:tcPr>
          <w:p w:rsidR="00000000" w:rsidRDefault="00CA74FE">
            <w:pPr>
              <w:ind w:right="203"/>
              <w:rPr>
                <w:szCs w:val="20"/>
              </w:rPr>
            </w:pPr>
            <w:r>
              <w:rPr>
                <w:szCs w:val="20"/>
              </w:rPr>
              <w:t>Montaža rasvjetni</w:t>
            </w:r>
            <w:r>
              <w:rPr>
                <w:szCs w:val="20"/>
              </w:rPr>
              <w:t>h tijela</w:t>
            </w:r>
          </w:p>
        </w:tc>
        <w:tc>
          <w:tcPr>
            <w:tcW w:w="2520" w:type="dxa"/>
          </w:tcPr>
          <w:p w:rsidR="00000000" w:rsidRDefault="00CA74FE">
            <w:pPr>
              <w:ind w:right="203"/>
              <w:jc w:val="center"/>
              <w:rPr>
                <w:szCs w:val="20"/>
              </w:rPr>
            </w:pPr>
            <w:r>
              <w:rPr>
                <w:szCs w:val="20"/>
              </w:rPr>
              <w:t>10.000,00</w:t>
            </w:r>
          </w:p>
        </w:tc>
        <w:tc>
          <w:tcPr>
            <w:tcW w:w="1980" w:type="dxa"/>
          </w:tcPr>
          <w:p w:rsidR="00000000" w:rsidRDefault="00CA74FE">
            <w:pPr>
              <w:ind w:right="203"/>
              <w:jc w:val="center"/>
            </w:pPr>
            <w:r>
              <w:t>9.491,25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000000" w:rsidRDefault="00CA74FE">
            <w:pPr>
              <w:ind w:right="203"/>
              <w:rPr>
                <w:szCs w:val="20"/>
              </w:rPr>
            </w:pPr>
            <w:r>
              <w:rPr>
                <w:szCs w:val="20"/>
              </w:rPr>
              <w:t>1.4.</w:t>
            </w:r>
          </w:p>
        </w:tc>
        <w:tc>
          <w:tcPr>
            <w:tcW w:w="4140" w:type="dxa"/>
          </w:tcPr>
          <w:p w:rsidR="00000000" w:rsidRDefault="00CA74FE">
            <w:pPr>
              <w:ind w:right="203"/>
              <w:rPr>
                <w:szCs w:val="20"/>
              </w:rPr>
            </w:pPr>
            <w:r>
              <w:rPr>
                <w:szCs w:val="20"/>
              </w:rPr>
              <w:t>Dom kulture</w:t>
            </w:r>
          </w:p>
        </w:tc>
        <w:tc>
          <w:tcPr>
            <w:tcW w:w="2520" w:type="dxa"/>
          </w:tcPr>
          <w:p w:rsidR="00000000" w:rsidRDefault="00CA74FE">
            <w:pPr>
              <w:ind w:right="203"/>
              <w:jc w:val="center"/>
              <w:rPr>
                <w:szCs w:val="20"/>
              </w:rPr>
            </w:pPr>
            <w:r>
              <w:rPr>
                <w:szCs w:val="20"/>
              </w:rPr>
              <w:t>30.000,00</w:t>
            </w:r>
          </w:p>
        </w:tc>
        <w:tc>
          <w:tcPr>
            <w:tcW w:w="1980" w:type="dxa"/>
          </w:tcPr>
          <w:p w:rsidR="00000000" w:rsidRDefault="00CA74FE">
            <w:pPr>
              <w:ind w:right="203"/>
              <w:jc w:val="center"/>
            </w:pPr>
            <w:r>
              <w:t>29.750,00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000000" w:rsidRDefault="00CA74FE">
            <w:pPr>
              <w:ind w:right="203"/>
              <w:rPr>
                <w:szCs w:val="20"/>
              </w:rPr>
            </w:pPr>
            <w:r>
              <w:rPr>
                <w:szCs w:val="20"/>
              </w:rPr>
              <w:t>2.1.</w:t>
            </w:r>
          </w:p>
        </w:tc>
        <w:tc>
          <w:tcPr>
            <w:tcW w:w="4140" w:type="dxa"/>
          </w:tcPr>
          <w:p w:rsidR="00000000" w:rsidRDefault="00CA74FE">
            <w:pPr>
              <w:ind w:right="203"/>
              <w:rPr>
                <w:szCs w:val="20"/>
              </w:rPr>
            </w:pPr>
            <w:r>
              <w:rPr>
                <w:szCs w:val="20"/>
              </w:rPr>
              <w:t>Elektro-punionica</w:t>
            </w:r>
          </w:p>
        </w:tc>
        <w:tc>
          <w:tcPr>
            <w:tcW w:w="2520" w:type="dxa"/>
          </w:tcPr>
          <w:p w:rsidR="00000000" w:rsidRDefault="00CA74FE">
            <w:pPr>
              <w:ind w:right="203"/>
              <w:jc w:val="center"/>
              <w:rPr>
                <w:szCs w:val="20"/>
              </w:rPr>
            </w:pPr>
            <w:r>
              <w:rPr>
                <w:szCs w:val="20"/>
              </w:rPr>
              <w:t>107.000,00</w:t>
            </w:r>
          </w:p>
        </w:tc>
        <w:tc>
          <w:tcPr>
            <w:tcW w:w="1980" w:type="dxa"/>
          </w:tcPr>
          <w:p w:rsidR="00000000" w:rsidRDefault="00CA74FE">
            <w:pPr>
              <w:ind w:right="203"/>
              <w:jc w:val="center"/>
            </w:pPr>
            <w:r>
              <w:t>106.475,00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000000" w:rsidRDefault="00CA74FE">
            <w:pPr>
              <w:ind w:right="203"/>
            </w:pPr>
          </w:p>
        </w:tc>
        <w:tc>
          <w:tcPr>
            <w:tcW w:w="4140" w:type="dxa"/>
          </w:tcPr>
          <w:p w:rsidR="00000000" w:rsidRDefault="00CA74FE">
            <w:pPr>
              <w:ind w:right="203"/>
              <w:rPr>
                <w:b/>
                <w:bCs/>
              </w:rPr>
            </w:pPr>
          </w:p>
          <w:p w:rsidR="00000000" w:rsidRDefault="00CA74FE">
            <w:pPr>
              <w:ind w:right="203"/>
              <w:rPr>
                <w:b/>
                <w:bCs/>
              </w:rPr>
            </w:pPr>
            <w:r>
              <w:rPr>
                <w:b/>
                <w:bCs/>
              </w:rPr>
              <w:t>SVEUKUPNO:</w:t>
            </w:r>
          </w:p>
        </w:tc>
        <w:tc>
          <w:tcPr>
            <w:tcW w:w="2520" w:type="dxa"/>
          </w:tcPr>
          <w:p w:rsidR="00000000" w:rsidRDefault="00CA74FE">
            <w:pPr>
              <w:ind w:right="203"/>
              <w:jc w:val="center"/>
              <w:rPr>
                <w:rFonts w:ascii="Arial" w:hAnsi="Arial" w:cs="Arial"/>
                <w:b/>
                <w:bCs/>
                <w:szCs w:val="20"/>
              </w:rPr>
            </w:pPr>
          </w:p>
          <w:p w:rsidR="00000000" w:rsidRDefault="00CA74FE">
            <w:pPr>
              <w:ind w:right="203"/>
              <w:jc w:val="center"/>
              <w:rPr>
                <w:b/>
                <w:bCs/>
              </w:rPr>
            </w:pPr>
            <w:r>
              <w:rPr>
                <w:b/>
                <w:bCs/>
                <w:szCs w:val="20"/>
              </w:rPr>
              <w:t>468.000,00</w:t>
            </w:r>
          </w:p>
        </w:tc>
        <w:tc>
          <w:tcPr>
            <w:tcW w:w="1980" w:type="dxa"/>
          </w:tcPr>
          <w:p w:rsidR="00000000" w:rsidRDefault="00CA74FE">
            <w:pPr>
              <w:ind w:right="203"/>
              <w:jc w:val="center"/>
              <w:rPr>
                <w:b/>
                <w:bCs/>
              </w:rPr>
            </w:pPr>
          </w:p>
          <w:p w:rsidR="00000000" w:rsidRDefault="00CA74FE">
            <w:pPr>
              <w:ind w:right="20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395.849,13</w:t>
            </w:r>
          </w:p>
        </w:tc>
      </w:tr>
    </w:tbl>
    <w:p w:rsidR="00000000" w:rsidRDefault="00CA74FE">
      <w:pPr>
        <w:ind w:right="203" w:firstLine="720"/>
      </w:pPr>
      <w:r>
        <w:rPr>
          <w:rFonts w:ascii="Arial" w:hAnsi="Arial" w:cs="Arial"/>
          <w:b/>
          <w:bCs/>
          <w:sz w:val="20"/>
        </w:rPr>
        <w:t xml:space="preserve">         </w:t>
      </w:r>
      <w:r>
        <w:tab/>
      </w:r>
    </w:p>
    <w:p w:rsidR="00000000" w:rsidRDefault="00CA74FE">
      <w:pPr>
        <w:ind w:right="203"/>
        <w:jc w:val="center"/>
        <w:rPr>
          <w:b/>
          <w:bCs/>
        </w:rPr>
      </w:pPr>
      <w:r>
        <w:rPr>
          <w:b/>
          <w:bCs/>
        </w:rPr>
        <w:t>Članak 2.</w:t>
      </w:r>
    </w:p>
    <w:p w:rsidR="00000000" w:rsidRDefault="00CA74FE">
      <w:pPr>
        <w:ind w:right="203"/>
        <w:jc w:val="center"/>
        <w:rPr>
          <w:b/>
          <w:bCs/>
        </w:rPr>
      </w:pPr>
    </w:p>
    <w:p w:rsidR="00000000" w:rsidRDefault="00CA74FE">
      <w:pPr>
        <w:ind w:right="203" w:firstLine="708"/>
        <w:rPr>
          <w:b/>
          <w:bCs/>
        </w:rPr>
      </w:pPr>
      <w:r>
        <w:rPr>
          <w:b/>
          <w:bCs/>
        </w:rPr>
        <w:t>Obrazloženje;</w:t>
      </w:r>
    </w:p>
    <w:p w:rsidR="00000000" w:rsidRDefault="00CA74FE">
      <w:pPr>
        <w:ind w:left="708" w:right="203"/>
        <w:jc w:val="both"/>
      </w:pPr>
      <w:r>
        <w:t>Iznos od 63.397,73 kuna prikupljenih na ime komunalnog doprinosa utro</w:t>
      </w:r>
      <w:r>
        <w:t>šeno je za  gore navedene investicije.</w:t>
      </w:r>
    </w:p>
    <w:p w:rsidR="00000000" w:rsidRDefault="00CA74FE">
      <w:pPr>
        <w:pStyle w:val="BodyTextIndent"/>
        <w:ind w:right="203"/>
        <w:jc w:val="both"/>
      </w:pPr>
      <w:r>
        <w:t xml:space="preserve">Prema tome razlike između prikupljenog i utrošenog nema, već su se potrebna sredstva namijenjena za izgradnju osigurala iz drugih raznih izvora, a sukladno programu gradnje objekata i uređaja komunalne infrastrukture </w:t>
      </w:r>
      <w:r>
        <w:t>Općine Dekanovec za 2016. godinu.</w:t>
      </w:r>
    </w:p>
    <w:p w:rsidR="00000000" w:rsidRDefault="00CA74FE">
      <w:pPr>
        <w:ind w:right="203"/>
        <w:jc w:val="center"/>
        <w:rPr>
          <w:b/>
          <w:bCs/>
        </w:rPr>
      </w:pPr>
    </w:p>
    <w:p w:rsidR="00000000" w:rsidRDefault="00CA74FE">
      <w:pPr>
        <w:ind w:right="203"/>
        <w:jc w:val="center"/>
        <w:rPr>
          <w:b/>
          <w:bCs/>
        </w:rPr>
      </w:pPr>
      <w:r>
        <w:rPr>
          <w:b/>
          <w:bCs/>
        </w:rPr>
        <w:t>Članak 3.</w:t>
      </w:r>
    </w:p>
    <w:p w:rsidR="00000000" w:rsidRDefault="00CA74FE">
      <w:pPr>
        <w:ind w:right="203"/>
      </w:pPr>
    </w:p>
    <w:p w:rsidR="00000000" w:rsidRDefault="00CA74FE">
      <w:pPr>
        <w:ind w:left="708" w:right="203" w:firstLine="12"/>
      </w:pPr>
      <w:r>
        <w:t>Ovo Izvješće stupa na snagu osmog dana od dana objave u  «Službenom glasniku Međimurske županije»</w:t>
      </w:r>
    </w:p>
    <w:p w:rsidR="00000000" w:rsidRDefault="00CA74FE">
      <w:pPr>
        <w:ind w:right="203" w:firstLine="720"/>
      </w:pPr>
    </w:p>
    <w:p w:rsidR="00000000" w:rsidRDefault="00CA74FE">
      <w:pPr>
        <w:ind w:right="203"/>
        <w:jc w:val="center"/>
        <w:rPr>
          <w:b/>
        </w:rPr>
      </w:pPr>
      <w:r>
        <w:rPr>
          <w:b/>
        </w:rPr>
        <w:t>OPĆINSKO VIJEĆE OPĆINE DEKANOVEC</w:t>
      </w:r>
    </w:p>
    <w:p w:rsidR="00000000" w:rsidRDefault="00CA74FE">
      <w:pPr>
        <w:ind w:right="203"/>
        <w:jc w:val="center"/>
      </w:pPr>
    </w:p>
    <w:p w:rsidR="00000000" w:rsidRDefault="00CA74FE">
      <w:r>
        <w:t>Klasa: 021-05/17-01/01</w:t>
      </w:r>
    </w:p>
    <w:p w:rsidR="00000000" w:rsidRDefault="00CA74FE">
      <w:r>
        <w:t>Ur.br: 2109/20-02-17-</w:t>
      </w:r>
    </w:p>
    <w:p w:rsidR="00000000" w:rsidRDefault="00CA74FE">
      <w:r>
        <w:t>Dekanovec. ___.03.2017.</w:t>
      </w:r>
    </w:p>
    <w:p w:rsidR="00000000" w:rsidRDefault="00CA74FE">
      <w:pPr>
        <w:ind w:right="203"/>
      </w:pPr>
    </w:p>
    <w:p w:rsidR="00000000" w:rsidRDefault="00CA74FE">
      <w:pPr>
        <w:pStyle w:val="Heading3"/>
        <w:ind w:left="3600" w:right="203" w:firstLine="720"/>
      </w:pPr>
      <w:r>
        <w:t>PREDSJE</w:t>
      </w:r>
      <w:r>
        <w:t>DNICA OPĆINSKOG VIJEĆA</w:t>
      </w:r>
    </w:p>
    <w:p w:rsidR="00000000" w:rsidRDefault="00CA74FE">
      <w:pPr>
        <w:rPr>
          <w:lang w:val="en-US"/>
        </w:rPr>
      </w:pPr>
    </w:p>
    <w:p w:rsidR="00000000" w:rsidRDefault="00CA74FE">
      <w:pPr>
        <w:pStyle w:val="Heading3"/>
        <w:ind w:right="203"/>
      </w:pPr>
      <w:r>
        <w:t xml:space="preserve">                                                                                          Verica Grbavec</w:t>
      </w:r>
    </w:p>
    <w:p w:rsidR="00000000" w:rsidRDefault="00CA74FE"/>
    <w:p w:rsidR="00000000" w:rsidRDefault="00CA74FE"/>
    <w:p w:rsidR="00000000" w:rsidRDefault="00CA74FE">
      <w:pPr>
        <w:ind w:left="4248" w:right="203" w:firstLine="6"/>
        <w:rPr>
          <w:rFonts w:ascii="Century" w:hAnsi="Century"/>
          <w:sz w:val="18"/>
        </w:rPr>
      </w:pPr>
    </w:p>
    <w:p w:rsidR="00000000" w:rsidRDefault="00CA74FE">
      <w:pPr>
        <w:ind w:left="4248" w:right="203" w:firstLine="6"/>
        <w:rPr>
          <w:rFonts w:ascii="Century" w:hAnsi="Century"/>
          <w:sz w:val="18"/>
        </w:rPr>
      </w:pPr>
    </w:p>
    <w:p w:rsidR="00000000" w:rsidRDefault="00CA74FE">
      <w:pPr>
        <w:ind w:right="383"/>
        <w:rPr>
          <w:sz w:val="22"/>
        </w:rPr>
      </w:pPr>
    </w:p>
    <w:p w:rsidR="00000000" w:rsidRDefault="00CA74FE">
      <w:pPr>
        <w:ind w:right="383"/>
        <w:rPr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4288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67945</wp:posOffset>
            </wp:positionV>
            <wp:extent cx="583565" cy="732155"/>
            <wp:effectExtent l="0" t="0" r="0" b="0"/>
            <wp:wrapSquare wrapText="bothSides"/>
            <wp:docPr id="29" name="Picture 29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my11^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</w:rPr>
        <w:drawing>
          <wp:anchor distT="0" distB="0" distL="114300" distR="114300" simplePos="0" relativeHeight="25164185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67945</wp:posOffset>
            </wp:positionV>
            <wp:extent cx="501650" cy="685800"/>
            <wp:effectExtent l="0" t="0" r="0" b="0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 REPUBLIKA HRVATSKA</w:t>
      </w:r>
    </w:p>
    <w:p w:rsidR="00000000" w:rsidRDefault="00CA74FE">
      <w:pPr>
        <w:ind w:right="383"/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CA74FE">
      <w:pPr>
        <w:ind w:right="383"/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CA74FE">
      <w:pPr>
        <w:ind w:right="383"/>
        <w:rPr>
          <w:sz w:val="22"/>
        </w:rPr>
      </w:pPr>
      <w:r>
        <w:rPr>
          <w:sz w:val="22"/>
        </w:rPr>
        <w:t xml:space="preserve">       OPĆINSKO VIJEĆE</w:t>
      </w:r>
    </w:p>
    <w:p w:rsidR="00000000" w:rsidRDefault="00CA74FE">
      <w:pPr>
        <w:ind w:left="720" w:right="383" w:firstLine="360"/>
        <w:rPr>
          <w:rFonts w:ascii="Arial" w:hAnsi="Arial" w:cs="Arial"/>
          <w:sz w:val="22"/>
          <w:szCs w:val="20"/>
        </w:rPr>
      </w:pPr>
    </w:p>
    <w:p w:rsidR="00000000" w:rsidRDefault="00CA74FE">
      <w:pPr>
        <w:pStyle w:val="BodyText"/>
        <w:ind w:right="383"/>
      </w:pPr>
    </w:p>
    <w:p w:rsidR="00000000" w:rsidRDefault="00CA74FE">
      <w:pPr>
        <w:pStyle w:val="BodyText"/>
        <w:ind w:right="383"/>
      </w:pPr>
      <w:r>
        <w:t>Na temelju članka 2</w:t>
      </w:r>
      <w:r>
        <w:t>8. Zakona o komunalnom gospodarstvu (“Narodne novine br. 26/03. – pročišćeni tekst, 82/04., 110/04, 38/09., 79/09., 49/11., 84/11., 90/11., 144/12., 94/13., 153/13 i 147/14.) i članka 31. Statuta Općine Dekanovec («Službeni glasnik Međimurske županije’» br</w:t>
      </w:r>
      <w:r>
        <w:t xml:space="preserve">. 6/13.) Općinsko vijeće Općine Dekanovec na 19. sjednici održanoj __.03.2017. godine, donosi </w:t>
      </w:r>
    </w:p>
    <w:p w:rsidR="00000000" w:rsidRDefault="00CA74FE">
      <w:pPr>
        <w:ind w:right="383" w:firstLine="360"/>
      </w:pPr>
    </w:p>
    <w:p w:rsidR="00000000" w:rsidRDefault="00CA74FE">
      <w:pPr>
        <w:ind w:right="383"/>
        <w:jc w:val="center"/>
        <w:rPr>
          <w:b/>
          <w:bCs/>
        </w:rPr>
      </w:pPr>
      <w:r>
        <w:rPr>
          <w:b/>
          <w:bCs/>
        </w:rPr>
        <w:t>IZVJEŠĆE O IZVRŠENJU PROGRAMA</w:t>
      </w:r>
    </w:p>
    <w:p w:rsidR="00000000" w:rsidRDefault="00CA74FE">
      <w:pPr>
        <w:ind w:right="383"/>
        <w:jc w:val="center"/>
        <w:rPr>
          <w:b/>
          <w:bCs/>
        </w:rPr>
      </w:pPr>
      <w:r>
        <w:rPr>
          <w:b/>
          <w:bCs/>
          <w:lang w:val="de-DE"/>
        </w:rPr>
        <w:t>odr</w:t>
      </w:r>
      <w:r>
        <w:rPr>
          <w:b/>
          <w:bCs/>
        </w:rPr>
        <w:t>ž</w:t>
      </w:r>
      <w:r>
        <w:rPr>
          <w:b/>
          <w:bCs/>
          <w:lang w:val="de-DE"/>
        </w:rPr>
        <w:t>avanja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komunalne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infrastrukture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Op</w:t>
      </w:r>
      <w:r>
        <w:rPr>
          <w:b/>
          <w:bCs/>
        </w:rPr>
        <w:t>ć</w:t>
      </w:r>
      <w:r>
        <w:rPr>
          <w:b/>
          <w:bCs/>
          <w:lang w:val="de-DE"/>
        </w:rPr>
        <w:t>ine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Dekanovec</w:t>
      </w:r>
    </w:p>
    <w:p w:rsidR="00000000" w:rsidRDefault="00CA74FE">
      <w:pPr>
        <w:ind w:right="383"/>
        <w:jc w:val="center"/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  <w:lang w:val="en-US"/>
        </w:rPr>
        <w:t>za</w:t>
      </w:r>
      <w:r>
        <w:rPr>
          <w:b/>
          <w:bCs/>
        </w:rPr>
        <w:t xml:space="preserve"> 2016. </w:t>
      </w:r>
      <w:r>
        <w:rPr>
          <w:b/>
          <w:bCs/>
          <w:lang w:val="en-US"/>
        </w:rPr>
        <w:t>godinu</w:t>
      </w:r>
    </w:p>
    <w:p w:rsidR="00000000" w:rsidRDefault="00CA74FE">
      <w:pPr>
        <w:ind w:right="383"/>
        <w:jc w:val="center"/>
        <w:rPr>
          <w:b/>
          <w:bCs/>
          <w:i/>
          <w:iCs/>
        </w:rPr>
      </w:pPr>
    </w:p>
    <w:p w:rsidR="00000000" w:rsidRDefault="00CA74FE">
      <w:pPr>
        <w:ind w:right="383"/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CA74FE">
      <w:pPr>
        <w:ind w:right="383" w:firstLine="720"/>
      </w:pPr>
      <w:r>
        <w:t xml:space="preserve">U 2016. godini prikupljeno je </w:t>
      </w:r>
      <w:r>
        <w:rPr>
          <w:b/>
          <w:bCs/>
        </w:rPr>
        <w:t>133.649,61</w:t>
      </w:r>
      <w:r>
        <w:t xml:space="preserve"> na ime k</w:t>
      </w:r>
      <w:r>
        <w:t>omunalne naknade.</w:t>
      </w:r>
    </w:p>
    <w:p w:rsidR="00000000" w:rsidRDefault="00CA74FE">
      <w:pPr>
        <w:ind w:right="383" w:firstLine="720"/>
      </w:pPr>
      <w:r>
        <w:t>Ta su sredstva prema Programu održavanja komunalne infrastrukture u 2016. godini namijenjena za;</w:t>
      </w:r>
    </w:p>
    <w:p w:rsidR="00000000" w:rsidRDefault="00CA74FE">
      <w:pPr>
        <w:ind w:right="383" w:firstLine="72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13"/>
        <w:gridCol w:w="4860"/>
        <w:gridCol w:w="1800"/>
        <w:gridCol w:w="185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213" w:type="dxa"/>
          </w:tcPr>
          <w:p w:rsidR="00000000" w:rsidRDefault="00CA74FE">
            <w:pPr>
              <w:ind w:right="383"/>
              <w:rPr>
                <w:b/>
                <w:bCs/>
              </w:rPr>
            </w:pPr>
            <w:r>
              <w:rPr>
                <w:b/>
                <w:bCs/>
              </w:rPr>
              <w:t>Redni</w:t>
            </w:r>
          </w:p>
          <w:p w:rsidR="00000000" w:rsidRDefault="00CA74FE">
            <w:pPr>
              <w:ind w:right="383"/>
              <w:rPr>
                <w:b/>
                <w:bCs/>
              </w:rPr>
            </w:pPr>
            <w:r>
              <w:rPr>
                <w:b/>
                <w:bCs/>
              </w:rPr>
              <w:t>broj</w:t>
            </w:r>
          </w:p>
        </w:tc>
        <w:tc>
          <w:tcPr>
            <w:tcW w:w="4860" w:type="dxa"/>
          </w:tcPr>
          <w:p w:rsidR="00000000" w:rsidRDefault="00CA74FE">
            <w:pPr>
              <w:ind w:right="38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NAZIV</w:t>
            </w:r>
          </w:p>
        </w:tc>
        <w:tc>
          <w:tcPr>
            <w:tcW w:w="1800" w:type="dxa"/>
          </w:tcPr>
          <w:p w:rsidR="00000000" w:rsidRDefault="00CA74FE">
            <w:pPr>
              <w:ind w:right="38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PLAN</w:t>
            </w:r>
          </w:p>
          <w:p w:rsidR="00000000" w:rsidRDefault="00CA74FE">
            <w:pPr>
              <w:ind w:right="38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(kn)</w:t>
            </w:r>
          </w:p>
        </w:tc>
        <w:tc>
          <w:tcPr>
            <w:tcW w:w="1853" w:type="dxa"/>
          </w:tcPr>
          <w:p w:rsidR="00000000" w:rsidRDefault="00CA74FE">
            <w:pPr>
              <w:ind w:right="38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IZVRŠENO</w:t>
            </w:r>
          </w:p>
          <w:p w:rsidR="00000000" w:rsidRDefault="00CA74FE">
            <w:pPr>
              <w:ind w:right="38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(kn)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13" w:type="dxa"/>
          </w:tcPr>
          <w:p w:rsidR="00000000" w:rsidRDefault="00CA74FE">
            <w:pPr>
              <w:ind w:right="383"/>
            </w:pPr>
            <w:r>
              <w:t>1.</w:t>
            </w:r>
          </w:p>
        </w:tc>
        <w:tc>
          <w:tcPr>
            <w:tcW w:w="4860" w:type="dxa"/>
          </w:tcPr>
          <w:p w:rsidR="00000000" w:rsidRDefault="00CA74FE">
            <w:pPr>
              <w:ind w:right="383"/>
            </w:pPr>
            <w:r>
              <w:t xml:space="preserve">Održavanje čistoće u dijelu koji se </w:t>
            </w:r>
          </w:p>
          <w:p w:rsidR="00000000" w:rsidRDefault="00CA74FE">
            <w:pPr>
              <w:ind w:right="383"/>
            </w:pPr>
            <w:r>
              <w:t xml:space="preserve">odnosi na čišćenje javnih površina </w:t>
            </w:r>
          </w:p>
        </w:tc>
        <w:tc>
          <w:tcPr>
            <w:tcW w:w="1800" w:type="dxa"/>
          </w:tcPr>
          <w:p w:rsidR="00000000" w:rsidRDefault="00CA74FE">
            <w:pPr>
              <w:ind w:right="383"/>
              <w:jc w:val="center"/>
            </w:pPr>
            <w:r>
              <w:t>12.600,00</w:t>
            </w:r>
          </w:p>
        </w:tc>
        <w:tc>
          <w:tcPr>
            <w:tcW w:w="1853" w:type="dxa"/>
          </w:tcPr>
          <w:p w:rsidR="00000000" w:rsidRDefault="00CA74FE">
            <w:pPr>
              <w:ind w:right="383"/>
              <w:jc w:val="center"/>
            </w:pPr>
            <w:r>
              <w:t>12.600,00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13" w:type="dxa"/>
          </w:tcPr>
          <w:p w:rsidR="00000000" w:rsidRDefault="00CA74FE">
            <w:pPr>
              <w:ind w:right="383"/>
            </w:pPr>
            <w:r>
              <w:t>2</w:t>
            </w:r>
            <w:r>
              <w:t>.</w:t>
            </w:r>
          </w:p>
        </w:tc>
        <w:tc>
          <w:tcPr>
            <w:tcW w:w="4860" w:type="dxa"/>
          </w:tcPr>
          <w:p w:rsidR="00000000" w:rsidRDefault="00CA74FE">
            <w:pPr>
              <w:ind w:right="383"/>
            </w:pPr>
            <w:r>
              <w:t xml:space="preserve">Održavanje javnih površina </w:t>
            </w:r>
          </w:p>
        </w:tc>
        <w:tc>
          <w:tcPr>
            <w:tcW w:w="1800" w:type="dxa"/>
          </w:tcPr>
          <w:p w:rsidR="00000000" w:rsidRDefault="00CA74FE">
            <w:pPr>
              <w:ind w:right="383"/>
              <w:jc w:val="center"/>
            </w:pPr>
            <w:r>
              <w:t>27.000,00</w:t>
            </w:r>
          </w:p>
        </w:tc>
        <w:tc>
          <w:tcPr>
            <w:tcW w:w="1853" w:type="dxa"/>
          </w:tcPr>
          <w:p w:rsidR="00000000" w:rsidRDefault="00CA74FE">
            <w:pPr>
              <w:ind w:right="383"/>
              <w:jc w:val="center"/>
            </w:pPr>
            <w:r>
              <w:t>26.516,50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13" w:type="dxa"/>
          </w:tcPr>
          <w:p w:rsidR="00000000" w:rsidRDefault="00CA74FE">
            <w:pPr>
              <w:ind w:right="383"/>
            </w:pPr>
            <w:r>
              <w:t>3.</w:t>
            </w:r>
          </w:p>
        </w:tc>
        <w:tc>
          <w:tcPr>
            <w:tcW w:w="4860" w:type="dxa"/>
          </w:tcPr>
          <w:p w:rsidR="00000000" w:rsidRDefault="00CA74FE">
            <w:pPr>
              <w:ind w:right="383"/>
            </w:pPr>
            <w:r>
              <w:t xml:space="preserve">Održavanje groblja </w:t>
            </w:r>
          </w:p>
        </w:tc>
        <w:tc>
          <w:tcPr>
            <w:tcW w:w="1800" w:type="dxa"/>
          </w:tcPr>
          <w:p w:rsidR="00000000" w:rsidRDefault="00CA74FE">
            <w:pPr>
              <w:ind w:right="383"/>
              <w:jc w:val="center"/>
            </w:pPr>
            <w:r>
              <w:t>10.000,00</w:t>
            </w:r>
          </w:p>
        </w:tc>
        <w:tc>
          <w:tcPr>
            <w:tcW w:w="1853" w:type="dxa"/>
          </w:tcPr>
          <w:p w:rsidR="00000000" w:rsidRDefault="00CA74FE">
            <w:pPr>
              <w:ind w:right="383"/>
              <w:jc w:val="center"/>
            </w:pPr>
            <w:r>
              <w:t>9.772,11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13" w:type="dxa"/>
          </w:tcPr>
          <w:p w:rsidR="00000000" w:rsidRDefault="00CA74FE">
            <w:pPr>
              <w:ind w:right="383"/>
            </w:pPr>
            <w:r>
              <w:t>4.</w:t>
            </w:r>
          </w:p>
        </w:tc>
        <w:tc>
          <w:tcPr>
            <w:tcW w:w="4860" w:type="dxa"/>
          </w:tcPr>
          <w:p w:rsidR="00000000" w:rsidRDefault="00CA74FE">
            <w:pPr>
              <w:ind w:right="383"/>
            </w:pPr>
            <w:r>
              <w:t xml:space="preserve">Javna rasvjeta </w:t>
            </w:r>
          </w:p>
        </w:tc>
        <w:tc>
          <w:tcPr>
            <w:tcW w:w="1800" w:type="dxa"/>
          </w:tcPr>
          <w:p w:rsidR="00000000" w:rsidRDefault="00CA74FE">
            <w:pPr>
              <w:ind w:right="383"/>
              <w:jc w:val="center"/>
            </w:pPr>
            <w:r>
              <w:t>57.500,00</w:t>
            </w:r>
          </w:p>
        </w:tc>
        <w:tc>
          <w:tcPr>
            <w:tcW w:w="1853" w:type="dxa"/>
          </w:tcPr>
          <w:p w:rsidR="00000000" w:rsidRDefault="00CA74FE">
            <w:pPr>
              <w:ind w:right="383"/>
              <w:jc w:val="center"/>
            </w:pPr>
            <w:r>
              <w:t>55.961,61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13" w:type="dxa"/>
          </w:tcPr>
          <w:p w:rsidR="00000000" w:rsidRDefault="00CA74FE">
            <w:pPr>
              <w:ind w:right="383"/>
              <w:rPr>
                <w:b/>
                <w:bCs/>
              </w:rPr>
            </w:pPr>
          </w:p>
        </w:tc>
        <w:tc>
          <w:tcPr>
            <w:tcW w:w="4860" w:type="dxa"/>
          </w:tcPr>
          <w:p w:rsidR="00000000" w:rsidRDefault="00CA74FE">
            <w:pPr>
              <w:ind w:right="383"/>
              <w:rPr>
                <w:b/>
                <w:bCs/>
              </w:rPr>
            </w:pPr>
            <w:r>
              <w:rPr>
                <w:b/>
                <w:bCs/>
              </w:rPr>
              <w:t>UKUPNO:</w:t>
            </w:r>
          </w:p>
        </w:tc>
        <w:tc>
          <w:tcPr>
            <w:tcW w:w="1800" w:type="dxa"/>
          </w:tcPr>
          <w:p w:rsidR="00000000" w:rsidRDefault="00CA74FE">
            <w:pPr>
              <w:ind w:right="38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107.100,00</w:t>
            </w:r>
          </w:p>
        </w:tc>
        <w:tc>
          <w:tcPr>
            <w:tcW w:w="1853" w:type="dxa"/>
          </w:tcPr>
          <w:p w:rsidR="00000000" w:rsidRDefault="00CA74FE">
            <w:pPr>
              <w:ind w:right="38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104.850,22</w:t>
            </w:r>
          </w:p>
        </w:tc>
      </w:tr>
    </w:tbl>
    <w:p w:rsidR="00000000" w:rsidRDefault="00CA74FE">
      <w:pPr>
        <w:ind w:right="383" w:firstLine="720"/>
        <w:rPr>
          <w:b/>
          <w:bCs/>
        </w:rPr>
      </w:pPr>
    </w:p>
    <w:p w:rsidR="00000000" w:rsidRDefault="00CA74FE">
      <w:pPr>
        <w:ind w:right="383"/>
        <w:jc w:val="center"/>
        <w:rPr>
          <w:b/>
          <w:bCs/>
        </w:rPr>
      </w:pPr>
      <w:r>
        <w:rPr>
          <w:b/>
          <w:bCs/>
        </w:rPr>
        <w:t>Članak 2.</w:t>
      </w:r>
    </w:p>
    <w:p w:rsidR="00000000" w:rsidRDefault="00CA74FE">
      <w:pPr>
        <w:ind w:right="383" w:firstLine="360"/>
        <w:jc w:val="both"/>
        <w:rPr>
          <w:b/>
          <w:bCs/>
        </w:rPr>
      </w:pPr>
      <w:r>
        <w:rPr>
          <w:b/>
          <w:bCs/>
        </w:rPr>
        <w:t>Obrazloženje;</w:t>
      </w:r>
    </w:p>
    <w:p w:rsidR="00000000" w:rsidRDefault="00CA74FE" w:rsidP="00CA74FE">
      <w:pPr>
        <w:numPr>
          <w:ilvl w:val="0"/>
          <w:numId w:val="5"/>
        </w:numPr>
        <w:ind w:right="383"/>
        <w:jc w:val="both"/>
      </w:pPr>
      <w:r>
        <w:rPr>
          <w:b/>
          <w:bCs/>
        </w:rPr>
        <w:t>Održavanje čistoće u dijelu koji se odnosi na čišćenje javnih pov</w:t>
      </w:r>
      <w:r>
        <w:rPr>
          <w:b/>
          <w:bCs/>
        </w:rPr>
        <w:t>ršina –</w:t>
      </w:r>
      <w:r>
        <w:t xml:space="preserve"> odnosi se na čišćenje okoliša Općinskih zgrada i samih prostora zgrada, održavanje cvjetnjaka</w:t>
      </w:r>
    </w:p>
    <w:p w:rsidR="00000000" w:rsidRDefault="00CA74FE" w:rsidP="00CA74FE">
      <w:pPr>
        <w:numPr>
          <w:ilvl w:val="0"/>
          <w:numId w:val="5"/>
        </w:numPr>
        <w:ind w:right="383"/>
        <w:jc w:val="both"/>
      </w:pPr>
      <w:r>
        <w:rPr>
          <w:b/>
          <w:bCs/>
        </w:rPr>
        <w:t>Održavanje javnih površina –</w:t>
      </w:r>
      <w:r>
        <w:t xml:space="preserve"> suzbijanje ambrozije</w:t>
      </w:r>
    </w:p>
    <w:p w:rsidR="00000000" w:rsidRDefault="00CA74FE" w:rsidP="00CA74FE">
      <w:pPr>
        <w:numPr>
          <w:ilvl w:val="0"/>
          <w:numId w:val="5"/>
        </w:numPr>
        <w:ind w:right="383"/>
        <w:jc w:val="both"/>
      </w:pPr>
      <w:r>
        <w:rPr>
          <w:b/>
          <w:bCs/>
        </w:rPr>
        <w:t>Održavanje groblja –</w:t>
      </w:r>
      <w:r>
        <w:t xml:space="preserve"> troškovi glede potrošnja vode, troškovi košnje te ostali tekući troškovi</w:t>
      </w:r>
    </w:p>
    <w:p w:rsidR="00000000" w:rsidRDefault="00CA74FE" w:rsidP="00CA74FE">
      <w:pPr>
        <w:numPr>
          <w:ilvl w:val="0"/>
          <w:numId w:val="5"/>
        </w:numPr>
        <w:ind w:right="383"/>
        <w:jc w:val="both"/>
      </w:pPr>
      <w:r>
        <w:rPr>
          <w:b/>
          <w:bCs/>
        </w:rPr>
        <w:t>Javna rasv</w:t>
      </w:r>
      <w:r>
        <w:rPr>
          <w:b/>
          <w:bCs/>
        </w:rPr>
        <w:t>jeta –</w:t>
      </w:r>
      <w:r>
        <w:t xml:space="preserve"> podmirenje potrošnje javne rasvjete, održavanje rasvjetnih tijela i </w:t>
      </w:r>
    </w:p>
    <w:p w:rsidR="00000000" w:rsidRDefault="00CA74FE">
      <w:pPr>
        <w:ind w:left="360" w:right="383" w:firstLine="348"/>
        <w:jc w:val="both"/>
      </w:pPr>
      <w:r>
        <w:t>stupova, iluminacijska rasvjeta, popravak javne rasvjete</w:t>
      </w:r>
    </w:p>
    <w:p w:rsidR="00000000" w:rsidRDefault="00CA74FE">
      <w:pPr>
        <w:ind w:left="360" w:right="383" w:firstLine="348"/>
        <w:jc w:val="both"/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8"/>
        <w:gridCol w:w="234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768" w:type="dxa"/>
          </w:tcPr>
          <w:p w:rsidR="00000000" w:rsidRDefault="00CA74FE">
            <w:pPr>
              <w:ind w:right="383"/>
              <w:jc w:val="both"/>
            </w:pPr>
            <w:r>
              <w:t>UKUPNO PRIKUPLJENA SREDSTVA U 2016. GODINI</w:t>
            </w:r>
          </w:p>
        </w:tc>
        <w:tc>
          <w:tcPr>
            <w:tcW w:w="2340" w:type="dxa"/>
          </w:tcPr>
          <w:p w:rsidR="00000000" w:rsidRDefault="00CA74FE">
            <w:pPr>
              <w:ind w:right="383"/>
              <w:jc w:val="right"/>
            </w:pPr>
            <w:r>
              <w:t>133.649,61 kn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768" w:type="dxa"/>
          </w:tcPr>
          <w:p w:rsidR="00000000" w:rsidRDefault="00CA74FE">
            <w:pPr>
              <w:ind w:right="383"/>
              <w:jc w:val="both"/>
            </w:pPr>
            <w:r>
              <w:t>UTROŠENO U 2016. GODINI</w:t>
            </w:r>
          </w:p>
        </w:tc>
        <w:tc>
          <w:tcPr>
            <w:tcW w:w="2340" w:type="dxa"/>
          </w:tcPr>
          <w:p w:rsidR="00000000" w:rsidRDefault="00CA74FE">
            <w:pPr>
              <w:ind w:right="383"/>
              <w:jc w:val="right"/>
            </w:pPr>
            <w:r>
              <w:t>104.850,22 kn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768" w:type="dxa"/>
          </w:tcPr>
          <w:p w:rsidR="00000000" w:rsidRDefault="00CA74FE">
            <w:pPr>
              <w:ind w:right="383"/>
              <w:jc w:val="both"/>
            </w:pPr>
            <w:r>
              <w:t>Neutrošena sredstva komun</w:t>
            </w:r>
            <w:r>
              <w:t>alne naknade u 2016. godini prenose se i raspoređuju Programom održavanja komunalne infrastrukture Općine Dekanovec u 2017. godini</w:t>
            </w:r>
          </w:p>
        </w:tc>
        <w:tc>
          <w:tcPr>
            <w:tcW w:w="2340" w:type="dxa"/>
          </w:tcPr>
          <w:p w:rsidR="00000000" w:rsidRDefault="00CA74FE">
            <w:pPr>
              <w:ind w:right="383"/>
              <w:jc w:val="both"/>
            </w:pPr>
          </w:p>
        </w:tc>
      </w:tr>
    </w:tbl>
    <w:p w:rsidR="00000000" w:rsidRDefault="00CA74FE">
      <w:pPr>
        <w:ind w:right="383"/>
        <w:jc w:val="both"/>
      </w:pPr>
    </w:p>
    <w:p w:rsidR="00000000" w:rsidRDefault="00CA74FE">
      <w:pPr>
        <w:ind w:left="3540" w:right="383"/>
        <w:jc w:val="both"/>
        <w:rPr>
          <w:b/>
          <w:bCs/>
        </w:rPr>
      </w:pPr>
      <w:r>
        <w:rPr>
          <w:b/>
          <w:bCs/>
        </w:rPr>
        <w:t xml:space="preserve">        Članak 3.</w:t>
      </w:r>
    </w:p>
    <w:p w:rsidR="00000000" w:rsidRDefault="00CA74FE">
      <w:pPr>
        <w:ind w:left="708" w:right="383" w:firstLine="12"/>
        <w:jc w:val="both"/>
      </w:pPr>
      <w:r>
        <w:t xml:space="preserve">Ovo Izvješće stupa na snagu osmog dana od dana objave u «Službenom glasniku Međimurske županije».  </w:t>
      </w:r>
    </w:p>
    <w:p w:rsidR="00000000" w:rsidRDefault="00CA74FE">
      <w:pPr>
        <w:ind w:left="708" w:right="383" w:firstLine="12"/>
        <w:jc w:val="both"/>
      </w:pPr>
    </w:p>
    <w:p w:rsidR="00000000" w:rsidRDefault="00CA74FE">
      <w:pPr>
        <w:ind w:right="383"/>
        <w:jc w:val="center"/>
        <w:rPr>
          <w:b/>
        </w:rPr>
      </w:pPr>
      <w:r>
        <w:rPr>
          <w:b/>
        </w:rPr>
        <w:t>OPĆ</w:t>
      </w:r>
      <w:r>
        <w:rPr>
          <w:b/>
        </w:rPr>
        <w:t>INSKO VIJEĆE OPĆINE DEKANOVEC</w:t>
      </w:r>
    </w:p>
    <w:p w:rsidR="00000000" w:rsidRDefault="00CA74FE">
      <w:r>
        <w:t>Klasa: 021-05/17-01/01</w:t>
      </w:r>
    </w:p>
    <w:p w:rsidR="00000000" w:rsidRDefault="00CA74FE">
      <w:r>
        <w:t>Ur.br: 2109/20-02-17-</w:t>
      </w:r>
    </w:p>
    <w:p w:rsidR="00000000" w:rsidRDefault="00CA74FE">
      <w:r>
        <w:t>Dekanovec, __.03.2017.</w:t>
      </w:r>
    </w:p>
    <w:p w:rsidR="00000000" w:rsidRDefault="00CA74FE">
      <w:pPr>
        <w:pStyle w:val="Heading3"/>
        <w:ind w:left="3600" w:right="383" w:firstLine="720"/>
      </w:pPr>
      <w:r>
        <w:t>PREDSJEDNICA OPĆINSKOG VIJEĆA</w:t>
      </w:r>
    </w:p>
    <w:p w:rsidR="00000000" w:rsidRDefault="00CA74FE">
      <w:pPr>
        <w:pStyle w:val="Heading3"/>
        <w:ind w:right="383"/>
      </w:pPr>
      <w:r>
        <w:t xml:space="preserve">                                                                                             Verica Grbavec</w:t>
      </w:r>
    </w:p>
    <w:p w:rsidR="00000000" w:rsidRDefault="00CA74FE">
      <w:pPr>
        <w:ind w:right="383"/>
      </w:pPr>
    </w:p>
    <w:p w:rsidR="00000000" w:rsidRDefault="00CA74FE">
      <w:pPr>
        <w:ind w:left="4248" w:right="383" w:firstLine="6"/>
        <w:jc w:val="right"/>
        <w:rPr>
          <w:rFonts w:ascii="Century" w:hAnsi="Century"/>
          <w:sz w:val="18"/>
        </w:rPr>
      </w:pPr>
    </w:p>
    <w:p w:rsidR="00000000" w:rsidRDefault="00CA74FE">
      <w:pPr>
        <w:ind w:left="4248" w:right="383" w:firstLine="6"/>
        <w:jc w:val="right"/>
        <w:rPr>
          <w:rFonts w:ascii="Century" w:hAnsi="Century"/>
          <w:sz w:val="18"/>
        </w:rPr>
      </w:pPr>
    </w:p>
    <w:p w:rsidR="00000000" w:rsidRDefault="00CA74FE">
      <w:pPr>
        <w:ind w:firstLine="720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43904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4928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31" name="Picture 31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A74FE">
      <w:pPr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</w:t>
      </w:r>
      <w:r>
        <w:rPr>
          <w:rFonts w:ascii="Georgia" w:hAnsi="Georgia"/>
          <w:sz w:val="22"/>
        </w:rPr>
        <w:t>RVATSKA</w:t>
      </w:r>
    </w:p>
    <w:p w:rsidR="00000000" w:rsidRDefault="00CA74FE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CA74FE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DEKANOVEC </w:t>
      </w:r>
    </w:p>
    <w:p w:rsidR="00000000" w:rsidRDefault="00CA74FE">
      <w:pPr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OPĆINSKO VIJEĆE</w:t>
      </w:r>
    </w:p>
    <w:p w:rsidR="00000000" w:rsidRDefault="00CA74FE"/>
    <w:p w:rsidR="00000000" w:rsidRDefault="00CA74FE">
      <w:r>
        <w:tab/>
      </w:r>
    </w:p>
    <w:p w:rsidR="00000000" w:rsidRDefault="00CA74FE"/>
    <w:p w:rsidR="00000000" w:rsidRDefault="00CA74FE">
      <w:r>
        <w:t xml:space="preserve">Temeljem članka 11. st. 4. Zakona o otpadu (NN 178/04, 111/06, 60/08, 87/09) te članka 31. Statuta Općine Dekanovec (Službeni glasnik Međimurske županije 6/13)  Općinsko </w:t>
      </w:r>
      <w:r>
        <w:t>Vijeće Općine Dekanovec na 19. sjednici održanoj ___.03.2017. donosi</w:t>
      </w:r>
    </w:p>
    <w:p w:rsidR="00000000" w:rsidRDefault="00CA74FE"/>
    <w:p w:rsidR="00000000" w:rsidRDefault="00CA74FE"/>
    <w:p w:rsidR="00000000" w:rsidRDefault="00CA74FE">
      <w:pPr>
        <w:jc w:val="center"/>
        <w:rPr>
          <w:b/>
          <w:bCs/>
        </w:rPr>
      </w:pPr>
      <w:r>
        <w:rPr>
          <w:b/>
          <w:bCs/>
        </w:rPr>
        <w:t>ODLUKU</w:t>
      </w:r>
    </w:p>
    <w:p w:rsidR="00000000" w:rsidRDefault="00CA74FE">
      <w:pPr>
        <w:jc w:val="center"/>
        <w:rPr>
          <w:b/>
          <w:bCs/>
        </w:rPr>
      </w:pPr>
    </w:p>
    <w:p w:rsidR="00000000" w:rsidRDefault="00CA74FE">
      <w:pPr>
        <w:jc w:val="center"/>
        <w:rPr>
          <w:b/>
          <w:bCs/>
        </w:rPr>
      </w:pPr>
      <w:r>
        <w:rPr>
          <w:b/>
          <w:bCs/>
        </w:rPr>
        <w:t xml:space="preserve">o prihvaćanju Izvješća o provedbi Plana gospodarenja otpadom </w:t>
      </w:r>
    </w:p>
    <w:p w:rsidR="00000000" w:rsidRDefault="00CA74FE">
      <w:pPr>
        <w:jc w:val="center"/>
        <w:rPr>
          <w:b/>
          <w:bCs/>
        </w:rPr>
      </w:pPr>
      <w:r>
        <w:rPr>
          <w:b/>
          <w:bCs/>
        </w:rPr>
        <w:t>Općine Dekanovec za 2016. godinu</w:t>
      </w:r>
    </w:p>
    <w:p w:rsidR="00000000" w:rsidRDefault="00CA74FE">
      <w:pPr>
        <w:jc w:val="center"/>
        <w:rPr>
          <w:b/>
          <w:bCs/>
        </w:rPr>
      </w:pPr>
    </w:p>
    <w:p w:rsidR="00000000" w:rsidRDefault="00CA74FE">
      <w:pPr>
        <w:jc w:val="center"/>
        <w:rPr>
          <w:b/>
          <w:bCs/>
        </w:rPr>
      </w:pPr>
    </w:p>
    <w:p w:rsidR="00000000" w:rsidRDefault="00CA74FE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CA74FE">
      <w:r>
        <w:tab/>
        <w:t>Prihvaća se Izvješće Općinskog načelnika o provedbi Plana gospodarenj</w:t>
      </w:r>
      <w:r>
        <w:t>a otpadom Općine Dekanovec za 2016. godinu (klasa: 022-05/17-01/6, urbroj: 2109/20-03-17-01 od 27.02.2017.).</w:t>
      </w:r>
    </w:p>
    <w:p w:rsidR="00000000" w:rsidRDefault="00CA74FE">
      <w:pPr>
        <w:jc w:val="center"/>
        <w:rPr>
          <w:b/>
          <w:bCs/>
        </w:rPr>
      </w:pPr>
    </w:p>
    <w:p w:rsidR="00000000" w:rsidRDefault="00CA74FE">
      <w:pPr>
        <w:jc w:val="center"/>
        <w:rPr>
          <w:b/>
          <w:bCs/>
        </w:rPr>
      </w:pPr>
      <w:r>
        <w:rPr>
          <w:b/>
          <w:bCs/>
        </w:rPr>
        <w:t>Članak 2.</w:t>
      </w:r>
    </w:p>
    <w:p w:rsidR="00000000" w:rsidRDefault="00CA74FE">
      <w:r>
        <w:tab/>
        <w:t>Ova Odluka stupa na snagu osmog dana od dana objave u «Službenom glasniku Međimurske županije».</w:t>
      </w:r>
    </w:p>
    <w:p w:rsidR="00000000" w:rsidRDefault="00CA74FE"/>
    <w:p w:rsidR="00000000" w:rsidRDefault="00CA74FE"/>
    <w:p w:rsidR="00000000" w:rsidRDefault="00CA74FE"/>
    <w:p w:rsidR="00000000" w:rsidRDefault="00CA74FE"/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jc w:val="center"/>
        <w:rPr>
          <w:b/>
        </w:rPr>
      </w:pPr>
      <w:r>
        <w:rPr>
          <w:b/>
        </w:rPr>
        <w:t>OPĆINSKO VIJEĆE OPĆINE DEKANOVEC</w:t>
      </w:r>
    </w:p>
    <w:p w:rsidR="00000000" w:rsidRDefault="00CA74FE">
      <w:pPr>
        <w:jc w:val="center"/>
        <w:rPr>
          <w:b/>
        </w:rPr>
      </w:pPr>
    </w:p>
    <w:p w:rsidR="00000000" w:rsidRDefault="00CA74FE">
      <w:pPr>
        <w:jc w:val="center"/>
        <w:rPr>
          <w:b/>
        </w:rPr>
      </w:pPr>
    </w:p>
    <w:p w:rsidR="00000000" w:rsidRDefault="00CA74FE">
      <w:pPr>
        <w:jc w:val="center"/>
      </w:pPr>
    </w:p>
    <w:p w:rsidR="00000000" w:rsidRDefault="00CA74FE">
      <w:r>
        <w:t>Klasa: 021-05/17-01/01</w:t>
      </w:r>
    </w:p>
    <w:p w:rsidR="00000000" w:rsidRDefault="00CA74FE">
      <w:r>
        <w:t>Ur.br: 2109/20-02-17-</w:t>
      </w:r>
    </w:p>
    <w:p w:rsidR="00000000" w:rsidRDefault="00CA74FE">
      <w:r>
        <w:t>Dekanovec, ___.03.2017.</w:t>
      </w:r>
    </w:p>
    <w:p w:rsidR="00000000" w:rsidRDefault="00CA74FE"/>
    <w:p w:rsidR="00000000" w:rsidRDefault="00CA74FE"/>
    <w:p w:rsidR="00000000" w:rsidRDefault="00CA74FE"/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pStyle w:val="Heading3"/>
        <w:ind w:left="3600" w:right="-288" w:firstLine="720"/>
      </w:pPr>
      <w:r>
        <w:t>PREDSJEDNICA OPĆINSKOG VIJEĆA</w:t>
      </w:r>
    </w:p>
    <w:p w:rsidR="00000000" w:rsidRDefault="00CA74FE"/>
    <w:p w:rsidR="00000000" w:rsidRDefault="00CA74FE">
      <w:pPr>
        <w:pStyle w:val="Heading3"/>
      </w:pPr>
      <w:r>
        <w:t xml:space="preserve">                                                                                          Verica Grbavec</w:t>
      </w: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>
      <w:pPr>
        <w:ind w:right="383"/>
      </w:pPr>
    </w:p>
    <w:p w:rsidR="00000000" w:rsidRDefault="00CA74FE">
      <w:pPr>
        <w:ind w:right="383"/>
      </w:pPr>
    </w:p>
    <w:p w:rsidR="00000000" w:rsidRDefault="00CA74FE">
      <w:pPr>
        <w:ind w:right="383" w:firstLine="720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45" name="Picture 45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A74FE">
      <w:pPr>
        <w:ind w:right="383"/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CA74FE">
      <w:pPr>
        <w:ind w:right="383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</w:t>
      </w:r>
      <w:r>
        <w:rPr>
          <w:rFonts w:ascii="Georgia" w:hAnsi="Georgia"/>
          <w:sz w:val="22"/>
        </w:rPr>
        <w:t xml:space="preserve">MURSKA ŽUPANIJA          </w:t>
      </w:r>
    </w:p>
    <w:p w:rsidR="00000000" w:rsidRDefault="00CA74FE">
      <w:pPr>
        <w:ind w:right="383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DEKANOVEC </w:t>
      </w:r>
    </w:p>
    <w:p w:rsidR="00000000" w:rsidRDefault="00CA74FE">
      <w:pPr>
        <w:ind w:right="383"/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OPĆINSKO VIJEĆE</w:t>
      </w:r>
    </w:p>
    <w:p w:rsidR="00000000" w:rsidRDefault="00CA74FE">
      <w:pPr>
        <w:ind w:right="383"/>
      </w:pPr>
    </w:p>
    <w:p w:rsidR="00000000" w:rsidRDefault="00CA74FE">
      <w:pPr>
        <w:ind w:right="383"/>
      </w:pPr>
    </w:p>
    <w:p w:rsidR="00000000" w:rsidRDefault="00CA74FE">
      <w:pPr>
        <w:ind w:right="383"/>
        <w:jc w:val="both"/>
      </w:pPr>
      <w:r>
        <w:tab/>
        <w:t>Na temelju članka 31. Statuta Općine Dekanovec («Službeni glasnik Međimurske županije broj 6/2013), Općinsko Vijeće Općine Dekanovec na 19. sjednici održanoj dana __.03.2017. godine do</w:t>
      </w:r>
      <w:r>
        <w:t>nijelo je</w:t>
      </w:r>
    </w:p>
    <w:p w:rsidR="00000000" w:rsidRDefault="00CA74FE">
      <w:pPr>
        <w:ind w:right="383"/>
      </w:pPr>
    </w:p>
    <w:p w:rsidR="00000000" w:rsidRDefault="00CA74FE">
      <w:pPr>
        <w:ind w:right="383"/>
      </w:pPr>
    </w:p>
    <w:p w:rsidR="00000000" w:rsidRDefault="00CA74FE">
      <w:pPr>
        <w:ind w:right="383"/>
        <w:jc w:val="center"/>
        <w:rPr>
          <w:b/>
          <w:bCs/>
        </w:rPr>
      </w:pPr>
      <w:r>
        <w:rPr>
          <w:b/>
          <w:bCs/>
        </w:rPr>
        <w:t xml:space="preserve">O D L U K U </w:t>
      </w:r>
    </w:p>
    <w:p w:rsidR="00000000" w:rsidRDefault="00CA74FE">
      <w:pPr>
        <w:ind w:right="383"/>
        <w:jc w:val="center"/>
        <w:rPr>
          <w:b/>
          <w:bCs/>
        </w:rPr>
      </w:pPr>
    </w:p>
    <w:p w:rsidR="00000000" w:rsidRDefault="00CA74FE">
      <w:pPr>
        <w:ind w:right="383"/>
        <w:jc w:val="center"/>
        <w:rPr>
          <w:b/>
          <w:bCs/>
        </w:rPr>
      </w:pPr>
      <w:r>
        <w:rPr>
          <w:b/>
          <w:bCs/>
        </w:rPr>
        <w:t xml:space="preserve">o prihvaćanju financijskog izvješća Dobrovoljnog </w:t>
      </w:r>
    </w:p>
    <w:p w:rsidR="00000000" w:rsidRDefault="00CA74FE">
      <w:pPr>
        <w:ind w:right="383"/>
        <w:jc w:val="center"/>
        <w:rPr>
          <w:b/>
          <w:bCs/>
        </w:rPr>
      </w:pPr>
      <w:r>
        <w:rPr>
          <w:b/>
          <w:bCs/>
        </w:rPr>
        <w:t>vatrogasnog društva Dekanovec za 2016. godinu</w:t>
      </w:r>
    </w:p>
    <w:p w:rsidR="00000000" w:rsidRDefault="00CA74FE">
      <w:pPr>
        <w:ind w:right="383"/>
        <w:jc w:val="center"/>
        <w:rPr>
          <w:b/>
          <w:bCs/>
        </w:rPr>
      </w:pPr>
    </w:p>
    <w:p w:rsidR="00000000" w:rsidRDefault="00CA74FE">
      <w:pPr>
        <w:ind w:right="383"/>
        <w:jc w:val="center"/>
      </w:pPr>
    </w:p>
    <w:p w:rsidR="00000000" w:rsidRDefault="00CA74FE">
      <w:pPr>
        <w:ind w:right="383"/>
        <w:jc w:val="center"/>
      </w:pPr>
      <w:r>
        <w:t>I.</w:t>
      </w:r>
    </w:p>
    <w:p w:rsidR="00000000" w:rsidRDefault="00CA74FE">
      <w:pPr>
        <w:ind w:right="383"/>
        <w:jc w:val="center"/>
      </w:pPr>
    </w:p>
    <w:p w:rsidR="00000000" w:rsidRDefault="00CA74FE">
      <w:pPr>
        <w:ind w:right="383"/>
      </w:pPr>
      <w:r>
        <w:tab/>
        <w:t>Općinsko vijeće Dekanovec prihvaća Financijsko izvješće Dobrovoljnog Vatrogasnog društva Dekanovec za 2016. godinu.</w:t>
      </w:r>
    </w:p>
    <w:p w:rsidR="00000000" w:rsidRDefault="00CA74FE">
      <w:pPr>
        <w:ind w:right="383"/>
      </w:pPr>
    </w:p>
    <w:p w:rsidR="00000000" w:rsidRDefault="00CA74FE">
      <w:pPr>
        <w:ind w:right="383"/>
        <w:jc w:val="center"/>
      </w:pPr>
      <w:r>
        <w:t>II.</w:t>
      </w:r>
    </w:p>
    <w:p w:rsidR="00000000" w:rsidRDefault="00CA74FE">
      <w:pPr>
        <w:ind w:right="383"/>
        <w:jc w:val="center"/>
      </w:pPr>
    </w:p>
    <w:p w:rsidR="00000000" w:rsidRDefault="00CA74FE">
      <w:pPr>
        <w:ind w:right="383"/>
      </w:pPr>
      <w:r>
        <w:tab/>
        <w:t>Sast</w:t>
      </w:r>
      <w:r>
        <w:t>avni dio ove Odluke je Financijsko izvješće za 2016. godinu dostavljeno od  DVD-a Dekanovec.</w:t>
      </w:r>
    </w:p>
    <w:p w:rsidR="00000000" w:rsidRDefault="00CA74FE">
      <w:pPr>
        <w:ind w:right="383"/>
      </w:pPr>
    </w:p>
    <w:p w:rsidR="00000000" w:rsidRDefault="00CA74FE">
      <w:pPr>
        <w:ind w:right="383"/>
        <w:jc w:val="center"/>
      </w:pPr>
      <w:r>
        <w:t>III.</w:t>
      </w:r>
    </w:p>
    <w:p w:rsidR="00000000" w:rsidRDefault="00CA74FE">
      <w:pPr>
        <w:ind w:right="383"/>
        <w:jc w:val="center"/>
      </w:pPr>
    </w:p>
    <w:p w:rsidR="00000000" w:rsidRDefault="00CA74FE">
      <w:pPr>
        <w:ind w:right="383"/>
      </w:pPr>
      <w:r>
        <w:tab/>
        <w:t xml:space="preserve">Ova Odluka stupa na snagu osmog dana od dana objave u «Službenom glasniku Međimurske županije». </w:t>
      </w:r>
    </w:p>
    <w:p w:rsidR="00000000" w:rsidRDefault="00CA74FE">
      <w:pPr>
        <w:ind w:right="383"/>
      </w:pPr>
    </w:p>
    <w:p w:rsidR="00000000" w:rsidRDefault="00CA74FE">
      <w:pPr>
        <w:ind w:right="383"/>
      </w:pPr>
    </w:p>
    <w:p w:rsidR="00000000" w:rsidRDefault="00CA74FE">
      <w:pPr>
        <w:ind w:right="383"/>
        <w:jc w:val="center"/>
      </w:pPr>
      <w:r>
        <w:t>OPĆINSKO VIJEĆE OPĆINE DEKANOVEC</w:t>
      </w:r>
    </w:p>
    <w:p w:rsidR="00000000" w:rsidRDefault="00CA74FE">
      <w:pPr>
        <w:ind w:right="383"/>
      </w:pPr>
    </w:p>
    <w:p w:rsidR="00000000" w:rsidRDefault="00CA74FE">
      <w:pPr>
        <w:ind w:right="383"/>
      </w:pPr>
    </w:p>
    <w:p w:rsidR="00000000" w:rsidRDefault="00CA74FE">
      <w:pPr>
        <w:ind w:right="383"/>
      </w:pPr>
    </w:p>
    <w:p w:rsidR="00000000" w:rsidRDefault="00CA74FE">
      <w:r>
        <w:t>Klasa: 021-05/17-01/</w:t>
      </w:r>
      <w:r>
        <w:t>01</w:t>
      </w:r>
    </w:p>
    <w:p w:rsidR="00000000" w:rsidRDefault="00CA74FE">
      <w:r>
        <w:t>Ur.br: 2109/20-02-17-</w:t>
      </w:r>
    </w:p>
    <w:p w:rsidR="00000000" w:rsidRDefault="00CA74FE">
      <w:r>
        <w:t>Dekanovec, __.03.2017.</w:t>
      </w:r>
    </w:p>
    <w:p w:rsidR="00000000" w:rsidRDefault="00CA74FE">
      <w:pPr>
        <w:ind w:right="383"/>
      </w:pPr>
    </w:p>
    <w:p w:rsidR="00000000" w:rsidRDefault="00CA74FE">
      <w:pPr>
        <w:ind w:right="383"/>
      </w:pPr>
    </w:p>
    <w:p w:rsidR="00000000" w:rsidRDefault="00CA74FE">
      <w:pPr>
        <w:ind w:right="383"/>
        <w:jc w:val="center"/>
      </w:pPr>
    </w:p>
    <w:p w:rsidR="00000000" w:rsidRDefault="00CA74FE">
      <w:pPr>
        <w:ind w:right="383"/>
        <w:jc w:val="center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PREDSJEDNICA OPĆINSKOG VIJEĆA</w:t>
      </w:r>
    </w:p>
    <w:p w:rsidR="00000000" w:rsidRDefault="00CA74FE">
      <w:pPr>
        <w:ind w:right="383"/>
        <w:jc w:val="center"/>
        <w:rPr>
          <w:b/>
          <w:bCs/>
        </w:rPr>
      </w:pPr>
    </w:p>
    <w:p w:rsidR="00000000" w:rsidRDefault="00CA74FE">
      <w:pPr>
        <w:ind w:right="383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                       Verica Grbavec</w:t>
      </w:r>
    </w:p>
    <w:p w:rsidR="00000000" w:rsidRDefault="00CA74FE">
      <w:pPr>
        <w:ind w:right="383"/>
        <w:rPr>
          <w:b/>
          <w:bCs/>
        </w:rPr>
      </w:pPr>
    </w:p>
    <w:p w:rsidR="00000000" w:rsidRDefault="00CA74FE">
      <w:pPr>
        <w:ind w:right="383"/>
        <w:rPr>
          <w:b/>
          <w:bCs/>
        </w:rPr>
      </w:pPr>
    </w:p>
    <w:p w:rsidR="00000000" w:rsidRDefault="00CA74FE">
      <w:pPr>
        <w:ind w:right="383"/>
        <w:rPr>
          <w:b/>
          <w:bCs/>
        </w:rPr>
      </w:pPr>
    </w:p>
    <w:p w:rsidR="00000000" w:rsidRDefault="00CA74FE">
      <w:pPr>
        <w:ind w:right="383"/>
        <w:rPr>
          <w:b/>
          <w:bCs/>
        </w:rPr>
      </w:pPr>
    </w:p>
    <w:p w:rsidR="00000000" w:rsidRDefault="00CA74FE">
      <w:pPr>
        <w:ind w:right="383"/>
        <w:rPr>
          <w:b/>
          <w:bCs/>
        </w:rPr>
      </w:pPr>
    </w:p>
    <w:p w:rsidR="00000000" w:rsidRDefault="00CA74FE">
      <w:pPr>
        <w:ind w:right="383"/>
        <w:rPr>
          <w:b/>
          <w:bCs/>
        </w:rPr>
      </w:pPr>
    </w:p>
    <w:p w:rsidR="00000000" w:rsidRDefault="00CA74FE"/>
    <w:p w:rsidR="00000000" w:rsidRDefault="00CA74FE"/>
    <w:p w:rsidR="00000000" w:rsidRDefault="00CA74FE"/>
    <w:p w:rsidR="00000000" w:rsidRDefault="00CA74FE"/>
    <w:p w:rsidR="00000000" w:rsidRDefault="00CA74FE">
      <w:pPr>
        <w:jc w:val="right"/>
      </w:pPr>
    </w:p>
    <w:p w:rsidR="00000000" w:rsidRDefault="00CA74FE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CA74FE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CA74FE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CA74FE">
      <w:pPr>
        <w:ind w:firstLine="720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45952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6976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33" name="Picture 3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A74FE">
      <w:pPr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CA74FE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CA74FE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DEKANOV</w:t>
      </w:r>
      <w:r>
        <w:rPr>
          <w:rFonts w:ascii="Georgia" w:hAnsi="Georgia"/>
          <w:sz w:val="22"/>
        </w:rPr>
        <w:t xml:space="preserve">EC </w:t>
      </w:r>
    </w:p>
    <w:p w:rsidR="00000000" w:rsidRDefault="00CA74FE">
      <w:pPr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OPĆINSKO VIJEĆE</w:t>
      </w:r>
    </w:p>
    <w:p w:rsidR="00000000" w:rsidRDefault="00CA74FE"/>
    <w:p w:rsidR="00000000" w:rsidRDefault="00CA74FE">
      <w:pPr>
        <w:jc w:val="both"/>
        <w:rPr>
          <w:noProof/>
        </w:rPr>
      </w:pPr>
      <w:r>
        <w:t xml:space="preserve">           Na temelju članka 31. </w:t>
      </w:r>
      <w:r>
        <w:rPr>
          <w:noProof/>
        </w:rPr>
        <w:t>Statuta Općine Dekanovec ("Službeni glasnik Međimurske županije" br.6/13)</w:t>
      </w:r>
      <w:r>
        <w:t xml:space="preserve">, </w:t>
      </w:r>
      <w:r>
        <w:rPr>
          <w:noProof/>
        </w:rPr>
        <w:t>Općinsko vijeće Općine Dekanovec na 19. sjednici, održanoj dana __.03.2017. godine, donijelo je</w:t>
      </w:r>
    </w:p>
    <w:p w:rsidR="00000000" w:rsidRDefault="00CA74FE">
      <w:pPr>
        <w:jc w:val="both"/>
      </w:pPr>
    </w:p>
    <w:p w:rsidR="00000000" w:rsidRDefault="00CA74FE">
      <w:pPr>
        <w:rPr>
          <w:b/>
        </w:rPr>
      </w:pPr>
    </w:p>
    <w:p w:rsidR="00000000" w:rsidRDefault="00CA74FE">
      <w:pPr>
        <w:pStyle w:val="Heading3"/>
        <w:jc w:val="center"/>
        <w:rPr>
          <w:bCs w:val="0"/>
          <w:sz w:val="28"/>
        </w:rPr>
      </w:pPr>
      <w:r>
        <w:rPr>
          <w:bCs w:val="0"/>
          <w:sz w:val="28"/>
        </w:rPr>
        <w:t>O D L U K U</w:t>
      </w:r>
    </w:p>
    <w:p w:rsidR="00000000" w:rsidRDefault="00CA74FE">
      <w:pPr>
        <w:jc w:val="center"/>
        <w:rPr>
          <w:b/>
        </w:rPr>
      </w:pPr>
    </w:p>
    <w:p w:rsidR="00000000" w:rsidRDefault="00CA74FE">
      <w:pPr>
        <w:rPr>
          <w:b/>
        </w:rPr>
      </w:pPr>
    </w:p>
    <w:p w:rsidR="00000000" w:rsidRDefault="00CA74FE">
      <w:pPr>
        <w:jc w:val="center"/>
      </w:pPr>
      <w:r>
        <w:t>I.</w:t>
      </w:r>
    </w:p>
    <w:p w:rsidR="00000000" w:rsidRDefault="00CA74FE">
      <w:pPr>
        <w:jc w:val="center"/>
        <w:rPr>
          <w:b/>
        </w:rPr>
      </w:pPr>
      <w:r>
        <w:rPr>
          <w:b/>
        </w:rPr>
        <w:t xml:space="preserve"> </w:t>
      </w:r>
    </w:p>
    <w:p w:rsidR="00000000" w:rsidRDefault="00CA74FE">
      <w:pPr>
        <w:pStyle w:val="BodyText2"/>
        <w:ind w:right="203"/>
      </w:pPr>
      <w:r>
        <w:tab/>
        <w:t>Usvaj</w:t>
      </w:r>
      <w:r>
        <w:t>a se Izvješće o radu načelnika Općine Dekanovec za razdoblje od 01.07.-31.12.2016. godine.</w:t>
      </w:r>
    </w:p>
    <w:p w:rsidR="00000000" w:rsidRDefault="00CA74FE">
      <w:pPr>
        <w:ind w:right="203"/>
      </w:pPr>
    </w:p>
    <w:p w:rsidR="00000000" w:rsidRDefault="00CA74FE">
      <w:pPr>
        <w:ind w:right="203"/>
        <w:jc w:val="center"/>
      </w:pPr>
      <w:r>
        <w:t xml:space="preserve">  II.</w:t>
      </w:r>
    </w:p>
    <w:p w:rsidR="00000000" w:rsidRDefault="00CA74FE">
      <w:pPr>
        <w:ind w:right="203"/>
        <w:jc w:val="center"/>
      </w:pPr>
    </w:p>
    <w:p w:rsidR="00000000" w:rsidRDefault="00CA74FE">
      <w:pPr>
        <w:ind w:right="203"/>
      </w:pPr>
      <w:r>
        <w:tab/>
        <w:t>Ova Odluka stupa na snagu osmog dana od dana objave u "Službenom glasniku Međimurske županije".</w:t>
      </w:r>
    </w:p>
    <w:p w:rsidR="00000000" w:rsidRDefault="00CA74FE">
      <w:pPr>
        <w:rPr>
          <w:spacing w:val="-4"/>
        </w:rPr>
      </w:pPr>
    </w:p>
    <w:p w:rsidR="00000000" w:rsidRDefault="00CA74FE">
      <w:pPr>
        <w:rPr>
          <w:spacing w:val="-4"/>
        </w:rPr>
      </w:pPr>
    </w:p>
    <w:p w:rsidR="00000000" w:rsidRDefault="00CA74FE">
      <w:pPr>
        <w:rPr>
          <w:spacing w:val="-4"/>
        </w:rPr>
      </w:pPr>
    </w:p>
    <w:p w:rsidR="00000000" w:rsidRDefault="00CA74FE">
      <w:pPr>
        <w:jc w:val="center"/>
        <w:rPr>
          <w:b/>
          <w:bCs/>
          <w:spacing w:val="-4"/>
        </w:rPr>
      </w:pPr>
      <w:r>
        <w:rPr>
          <w:b/>
          <w:bCs/>
          <w:spacing w:val="-4"/>
        </w:rPr>
        <w:t>OPĆINSKO VIJEĆE OPĆINE DEKANOVEC</w:t>
      </w:r>
    </w:p>
    <w:p w:rsidR="00000000" w:rsidRDefault="00CA74FE">
      <w:pPr>
        <w:jc w:val="center"/>
        <w:rPr>
          <w:b/>
          <w:bCs/>
          <w:spacing w:val="-4"/>
        </w:rPr>
      </w:pPr>
    </w:p>
    <w:p w:rsidR="00000000" w:rsidRDefault="00CA74FE">
      <w:pPr>
        <w:jc w:val="center"/>
        <w:rPr>
          <w:b/>
          <w:bCs/>
          <w:spacing w:val="-4"/>
        </w:rPr>
      </w:pPr>
    </w:p>
    <w:p w:rsidR="00000000" w:rsidRDefault="00CA74FE">
      <w:pPr>
        <w:rPr>
          <w:spacing w:val="-5"/>
        </w:rPr>
      </w:pPr>
      <w:r>
        <w:rPr>
          <w:spacing w:val="-5"/>
        </w:rPr>
        <w:t xml:space="preserve">                      </w:t>
      </w:r>
      <w:r>
        <w:rPr>
          <w:spacing w:val="-5"/>
        </w:rPr>
        <w:t xml:space="preserve">                                                    </w:t>
      </w:r>
    </w:p>
    <w:p w:rsidR="00000000" w:rsidRDefault="00CA74FE">
      <w:pPr>
        <w:adjustRightInd w:val="0"/>
        <w:jc w:val="center"/>
        <w:rPr>
          <w:szCs w:val="28"/>
        </w:rPr>
      </w:pPr>
    </w:p>
    <w:p w:rsidR="00000000" w:rsidRDefault="00CA74FE">
      <w:r>
        <w:t>Klasa: 021-05/17-01/01</w:t>
      </w:r>
    </w:p>
    <w:p w:rsidR="00000000" w:rsidRDefault="00CA74FE">
      <w:r>
        <w:t>Ur.br: 2109/20-02-17-</w:t>
      </w:r>
    </w:p>
    <w:p w:rsidR="00000000" w:rsidRDefault="00CA74FE">
      <w:r>
        <w:t>Dekanovec, __.03.2017.</w:t>
      </w:r>
    </w:p>
    <w:p w:rsidR="00000000" w:rsidRDefault="00CA74FE">
      <w:pPr>
        <w:rPr>
          <w:lang w:val="de-DE"/>
        </w:rPr>
      </w:pPr>
    </w:p>
    <w:p w:rsidR="00000000" w:rsidRDefault="00CA74FE">
      <w:pPr>
        <w:rPr>
          <w:lang w:val="de-DE"/>
        </w:rPr>
      </w:pPr>
    </w:p>
    <w:p w:rsidR="00000000" w:rsidRDefault="00CA74FE">
      <w:pPr>
        <w:rPr>
          <w:lang w:val="de-DE"/>
        </w:rPr>
      </w:pPr>
    </w:p>
    <w:p w:rsidR="00000000" w:rsidRDefault="00CA74FE">
      <w:pPr>
        <w:jc w:val="center"/>
        <w:rPr>
          <w:lang w:val="de-DE"/>
        </w:rPr>
      </w:pPr>
    </w:p>
    <w:p w:rsidR="00000000" w:rsidRDefault="00CA74FE">
      <w:pPr>
        <w:jc w:val="center"/>
        <w:rPr>
          <w:b/>
          <w:bCs/>
          <w:lang w:val="en-US"/>
        </w:rPr>
      </w:pP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  <w:t xml:space="preserve">                  </w:t>
      </w:r>
      <w:r>
        <w:rPr>
          <w:b/>
          <w:bCs/>
          <w:lang w:val="en-US"/>
        </w:rPr>
        <w:t>PREDSJEDNICA OPĆINSKOG VIJEĆA</w:t>
      </w:r>
    </w:p>
    <w:p w:rsidR="00000000" w:rsidRDefault="00CA74FE">
      <w:pPr>
        <w:jc w:val="center"/>
        <w:rPr>
          <w:b/>
          <w:bCs/>
          <w:lang w:val="en-US"/>
        </w:rPr>
      </w:pPr>
    </w:p>
    <w:p w:rsidR="00000000" w:rsidRDefault="00CA74FE">
      <w:pPr>
        <w:rPr>
          <w:b/>
          <w:bCs/>
        </w:rPr>
      </w:pP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 xml:space="preserve">                                                    </w:t>
      </w:r>
      <w:r>
        <w:rPr>
          <w:b/>
          <w:bCs/>
        </w:rPr>
        <w:t>Verica Grbavec</w:t>
      </w:r>
    </w:p>
    <w:p w:rsidR="00000000" w:rsidRDefault="00CA74FE">
      <w:pPr>
        <w:adjustRightInd w:val="0"/>
        <w:jc w:val="center"/>
        <w:rPr>
          <w:szCs w:val="28"/>
        </w:rPr>
      </w:pPr>
    </w:p>
    <w:p w:rsidR="00000000" w:rsidRDefault="00CA74FE">
      <w:pPr>
        <w:adjustRightInd w:val="0"/>
        <w:jc w:val="center"/>
        <w:rPr>
          <w:szCs w:val="28"/>
        </w:rPr>
      </w:pPr>
    </w:p>
    <w:p w:rsidR="00000000" w:rsidRDefault="00CA74FE">
      <w:pPr>
        <w:adjustRightInd w:val="0"/>
        <w:jc w:val="center"/>
        <w:rPr>
          <w:szCs w:val="28"/>
        </w:rPr>
      </w:pPr>
    </w:p>
    <w:p w:rsidR="00000000" w:rsidRDefault="00CA74FE">
      <w:pPr>
        <w:ind w:right="383"/>
        <w:jc w:val="right"/>
      </w:pPr>
    </w:p>
    <w:p w:rsidR="00000000" w:rsidRDefault="00CA74FE">
      <w:pPr>
        <w:ind w:right="383"/>
        <w:jc w:val="right"/>
      </w:pPr>
    </w:p>
    <w:p w:rsidR="00000000" w:rsidRDefault="00CA74FE">
      <w:pPr>
        <w:ind w:right="383"/>
        <w:jc w:val="right"/>
      </w:pPr>
    </w:p>
    <w:p w:rsidR="00000000" w:rsidRDefault="00CA74FE">
      <w:pPr>
        <w:ind w:right="383"/>
        <w:jc w:val="right"/>
      </w:pPr>
    </w:p>
    <w:p w:rsidR="00000000" w:rsidRDefault="00CA74FE">
      <w:pPr>
        <w:ind w:right="383"/>
        <w:jc w:val="right"/>
      </w:pPr>
    </w:p>
    <w:p w:rsidR="00000000" w:rsidRDefault="00CA74FE">
      <w:pPr>
        <w:ind w:right="383"/>
        <w:jc w:val="right"/>
      </w:pPr>
    </w:p>
    <w:p w:rsidR="00000000" w:rsidRDefault="00CA74FE">
      <w:pPr>
        <w:ind w:right="383"/>
        <w:jc w:val="right"/>
      </w:pPr>
    </w:p>
    <w:p w:rsidR="00000000" w:rsidRDefault="00CA74FE">
      <w:pPr>
        <w:ind w:right="383"/>
        <w:jc w:val="right"/>
      </w:pPr>
    </w:p>
    <w:p w:rsidR="00000000" w:rsidRDefault="00CA74FE">
      <w:pPr>
        <w:ind w:right="383"/>
        <w:jc w:val="right"/>
      </w:pPr>
    </w:p>
    <w:p w:rsidR="00000000" w:rsidRDefault="00CA74FE">
      <w:pPr>
        <w:ind w:right="383"/>
        <w:jc w:val="right"/>
      </w:pPr>
    </w:p>
    <w:p w:rsidR="00000000" w:rsidRDefault="00CA74FE">
      <w:pPr>
        <w:ind w:right="383"/>
        <w:jc w:val="right"/>
      </w:pPr>
    </w:p>
    <w:p w:rsidR="00000000" w:rsidRDefault="00CA74FE">
      <w:pPr>
        <w:ind w:right="383"/>
        <w:jc w:val="right"/>
      </w:pPr>
    </w:p>
    <w:p w:rsidR="00000000" w:rsidRDefault="00CA74FE">
      <w:pPr>
        <w:ind w:right="383"/>
        <w:jc w:val="right"/>
      </w:pPr>
    </w:p>
    <w:p w:rsidR="00000000" w:rsidRDefault="00CA74FE">
      <w:pPr>
        <w:ind w:right="383"/>
        <w:jc w:val="right"/>
      </w:pPr>
    </w:p>
    <w:p w:rsidR="00000000" w:rsidRDefault="00CA74FE">
      <w:pPr>
        <w:ind w:right="383"/>
        <w:jc w:val="right"/>
      </w:pPr>
    </w:p>
    <w:p w:rsidR="00000000" w:rsidRDefault="00CA74FE">
      <w:pPr>
        <w:ind w:right="383"/>
        <w:jc w:val="right"/>
      </w:pPr>
    </w:p>
    <w:p w:rsidR="00000000" w:rsidRDefault="00CA74FE">
      <w:pPr>
        <w:ind w:right="383" w:firstLine="720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47" name="Picture 47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A74FE">
      <w:pPr>
        <w:ind w:right="383"/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CA74FE">
      <w:pPr>
        <w:ind w:right="383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CA74FE">
      <w:pPr>
        <w:ind w:right="383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DEKANOVEC </w:t>
      </w:r>
    </w:p>
    <w:p w:rsidR="00000000" w:rsidRDefault="00CA74FE">
      <w:pPr>
        <w:ind w:right="383"/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OPĆINSKO VIJEĆE</w:t>
      </w:r>
    </w:p>
    <w:p w:rsidR="00000000" w:rsidRDefault="00CA74FE">
      <w:pPr>
        <w:ind w:right="383"/>
      </w:pPr>
    </w:p>
    <w:p w:rsidR="00000000" w:rsidRDefault="00CA74FE">
      <w:pPr>
        <w:ind w:right="383"/>
      </w:pPr>
    </w:p>
    <w:p w:rsidR="00000000" w:rsidRDefault="00CA74FE">
      <w:pPr>
        <w:ind w:right="383"/>
        <w:jc w:val="both"/>
      </w:pPr>
      <w:r>
        <w:tab/>
        <w:t>Na temelju članka 31. Statuta Općine Dekanovec («Službeni glasnik Međimurske županije broj 6/2013), Općinsko Vijeće Općine Dekanovec na 19. s</w:t>
      </w:r>
      <w:r>
        <w:t>jednici održanoj dana __.03.2017. godine donijelo je</w:t>
      </w:r>
    </w:p>
    <w:p w:rsidR="00000000" w:rsidRDefault="00CA74FE">
      <w:pPr>
        <w:ind w:right="383"/>
      </w:pPr>
    </w:p>
    <w:p w:rsidR="00000000" w:rsidRDefault="00CA74FE">
      <w:pPr>
        <w:ind w:right="383"/>
      </w:pPr>
    </w:p>
    <w:p w:rsidR="00000000" w:rsidRDefault="00CA74FE">
      <w:pPr>
        <w:ind w:right="383"/>
        <w:jc w:val="center"/>
        <w:rPr>
          <w:b/>
          <w:bCs/>
        </w:rPr>
      </w:pPr>
      <w:r>
        <w:rPr>
          <w:b/>
          <w:bCs/>
        </w:rPr>
        <w:t xml:space="preserve">O D L U K U </w:t>
      </w:r>
    </w:p>
    <w:p w:rsidR="00000000" w:rsidRDefault="00CA74FE">
      <w:pPr>
        <w:ind w:right="383"/>
        <w:jc w:val="center"/>
        <w:rPr>
          <w:b/>
          <w:bCs/>
        </w:rPr>
      </w:pPr>
    </w:p>
    <w:p w:rsidR="00000000" w:rsidRDefault="00CA74FE">
      <w:pPr>
        <w:ind w:right="383"/>
        <w:jc w:val="center"/>
        <w:rPr>
          <w:b/>
          <w:bCs/>
        </w:rPr>
      </w:pPr>
      <w:r>
        <w:rPr>
          <w:b/>
          <w:bCs/>
        </w:rPr>
        <w:t xml:space="preserve">o prihvaćanju Financijskog plana Dobrovoljnog </w:t>
      </w:r>
    </w:p>
    <w:p w:rsidR="00000000" w:rsidRDefault="00CA74FE">
      <w:pPr>
        <w:ind w:right="383"/>
        <w:jc w:val="center"/>
        <w:rPr>
          <w:b/>
          <w:bCs/>
        </w:rPr>
      </w:pPr>
      <w:r>
        <w:rPr>
          <w:b/>
          <w:bCs/>
        </w:rPr>
        <w:t>Vatrogasnog društva Dekanovec za 2017. godinu</w:t>
      </w:r>
    </w:p>
    <w:p w:rsidR="00000000" w:rsidRDefault="00CA74FE">
      <w:pPr>
        <w:ind w:right="383"/>
        <w:jc w:val="center"/>
        <w:rPr>
          <w:b/>
          <w:bCs/>
        </w:rPr>
      </w:pPr>
    </w:p>
    <w:p w:rsidR="00000000" w:rsidRDefault="00CA74FE">
      <w:pPr>
        <w:ind w:right="383"/>
        <w:jc w:val="center"/>
      </w:pPr>
    </w:p>
    <w:p w:rsidR="00000000" w:rsidRDefault="00CA74FE">
      <w:pPr>
        <w:ind w:right="383"/>
        <w:jc w:val="center"/>
      </w:pPr>
      <w:r>
        <w:t>I.</w:t>
      </w:r>
    </w:p>
    <w:p w:rsidR="00000000" w:rsidRDefault="00CA74FE">
      <w:pPr>
        <w:ind w:right="383"/>
        <w:jc w:val="center"/>
      </w:pPr>
    </w:p>
    <w:p w:rsidR="00000000" w:rsidRDefault="00CA74FE">
      <w:pPr>
        <w:ind w:right="383"/>
      </w:pPr>
      <w:r>
        <w:tab/>
        <w:t>Općinsko vijeće Dekanovec prihvaća Financijsko plan Dobrovoljnog Vatrogasnog društva De</w:t>
      </w:r>
      <w:r>
        <w:t>kanovec za 2017. godinu.</w:t>
      </w:r>
    </w:p>
    <w:p w:rsidR="00000000" w:rsidRDefault="00CA74FE">
      <w:pPr>
        <w:ind w:right="383"/>
      </w:pPr>
    </w:p>
    <w:p w:rsidR="00000000" w:rsidRDefault="00CA74FE">
      <w:pPr>
        <w:ind w:right="383"/>
        <w:jc w:val="center"/>
      </w:pPr>
      <w:r>
        <w:t>II.</w:t>
      </w:r>
    </w:p>
    <w:p w:rsidR="00000000" w:rsidRDefault="00CA74FE">
      <w:pPr>
        <w:ind w:right="383"/>
        <w:jc w:val="center"/>
      </w:pPr>
    </w:p>
    <w:p w:rsidR="00000000" w:rsidRDefault="00CA74FE">
      <w:pPr>
        <w:ind w:right="383"/>
      </w:pPr>
      <w:r>
        <w:tab/>
        <w:t>Prilog Odluci je Financijski plan DVD-a Dekanovec za 2017. godinu.</w:t>
      </w:r>
    </w:p>
    <w:p w:rsidR="00000000" w:rsidRDefault="00CA74FE">
      <w:pPr>
        <w:ind w:right="383"/>
      </w:pPr>
    </w:p>
    <w:p w:rsidR="00000000" w:rsidRDefault="00CA74FE">
      <w:pPr>
        <w:ind w:right="383"/>
        <w:jc w:val="center"/>
      </w:pPr>
      <w:r>
        <w:t>III.</w:t>
      </w:r>
    </w:p>
    <w:p w:rsidR="00000000" w:rsidRDefault="00CA74FE">
      <w:pPr>
        <w:ind w:right="383"/>
        <w:jc w:val="center"/>
      </w:pPr>
    </w:p>
    <w:p w:rsidR="00000000" w:rsidRDefault="00CA74FE">
      <w:pPr>
        <w:ind w:right="383"/>
      </w:pPr>
      <w:r>
        <w:tab/>
        <w:t xml:space="preserve">Ova Odluka stupa na snagu danom donošenja i objaviti će se na Oglasnoj ploči Općine Dekanovec.  </w:t>
      </w:r>
    </w:p>
    <w:p w:rsidR="00000000" w:rsidRDefault="00CA74FE">
      <w:pPr>
        <w:ind w:right="383"/>
      </w:pPr>
    </w:p>
    <w:p w:rsidR="00000000" w:rsidRDefault="00CA74FE">
      <w:pPr>
        <w:ind w:right="383"/>
        <w:jc w:val="center"/>
      </w:pPr>
    </w:p>
    <w:p w:rsidR="00000000" w:rsidRDefault="00CA74FE">
      <w:pPr>
        <w:ind w:right="383"/>
        <w:jc w:val="center"/>
      </w:pPr>
      <w:r>
        <w:t>OPĆINSKO VIJEĆE OPĆINE DEKANOVEC</w:t>
      </w:r>
    </w:p>
    <w:p w:rsidR="00000000" w:rsidRDefault="00CA74FE">
      <w:pPr>
        <w:ind w:right="383"/>
      </w:pPr>
    </w:p>
    <w:p w:rsidR="00000000" w:rsidRDefault="00CA74FE">
      <w:pPr>
        <w:ind w:right="383"/>
      </w:pPr>
    </w:p>
    <w:p w:rsidR="00000000" w:rsidRDefault="00CA74FE">
      <w:pPr>
        <w:ind w:right="383"/>
      </w:pPr>
    </w:p>
    <w:p w:rsidR="00000000" w:rsidRDefault="00CA74FE">
      <w:r>
        <w:t>Klasa: 021-05/</w:t>
      </w:r>
      <w:r>
        <w:t>17-01/01</w:t>
      </w:r>
    </w:p>
    <w:p w:rsidR="00000000" w:rsidRDefault="00CA74FE">
      <w:r>
        <w:t>Ur.br: 2109/20-02-17-</w:t>
      </w:r>
    </w:p>
    <w:p w:rsidR="00000000" w:rsidRDefault="00CA74FE">
      <w:r>
        <w:t>Dekanovec, __.03.2017.</w:t>
      </w:r>
    </w:p>
    <w:p w:rsidR="00000000" w:rsidRDefault="00CA74FE">
      <w:pPr>
        <w:ind w:right="383"/>
      </w:pPr>
    </w:p>
    <w:p w:rsidR="00000000" w:rsidRDefault="00CA74FE">
      <w:pPr>
        <w:ind w:right="383"/>
        <w:jc w:val="center"/>
      </w:pPr>
    </w:p>
    <w:p w:rsidR="00000000" w:rsidRDefault="00CA74FE">
      <w:pPr>
        <w:ind w:right="383"/>
        <w:jc w:val="center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PREDSJEDNICA OPĆINSKOG VIJEĆA</w:t>
      </w:r>
    </w:p>
    <w:p w:rsidR="00000000" w:rsidRDefault="00CA74FE">
      <w:pPr>
        <w:ind w:right="383"/>
        <w:jc w:val="center"/>
        <w:rPr>
          <w:b/>
          <w:bCs/>
        </w:rPr>
      </w:pPr>
    </w:p>
    <w:p w:rsidR="00000000" w:rsidRDefault="00CA74FE">
      <w:pPr>
        <w:ind w:right="383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                       Verica Grbavec</w:t>
      </w:r>
    </w:p>
    <w:p w:rsidR="00000000" w:rsidRDefault="00CA74FE">
      <w:pPr>
        <w:ind w:right="383"/>
        <w:rPr>
          <w:b/>
          <w:bCs/>
        </w:rPr>
      </w:pPr>
    </w:p>
    <w:p w:rsidR="00000000" w:rsidRDefault="00CA74FE">
      <w:pPr>
        <w:ind w:right="383"/>
        <w:rPr>
          <w:b/>
          <w:bCs/>
        </w:rPr>
      </w:pPr>
    </w:p>
    <w:p w:rsidR="00000000" w:rsidRDefault="00CA74FE">
      <w:pPr>
        <w:ind w:right="383"/>
        <w:rPr>
          <w:b/>
          <w:bCs/>
        </w:rPr>
      </w:pPr>
    </w:p>
    <w:p w:rsidR="00000000" w:rsidRDefault="00CA74FE">
      <w:pPr>
        <w:ind w:right="383"/>
        <w:rPr>
          <w:b/>
          <w:bCs/>
        </w:rPr>
      </w:pPr>
    </w:p>
    <w:p w:rsidR="00000000" w:rsidRDefault="00CA74FE">
      <w:pPr>
        <w:ind w:right="383"/>
        <w:rPr>
          <w:b/>
          <w:bCs/>
        </w:rPr>
      </w:pPr>
    </w:p>
    <w:p w:rsidR="00000000" w:rsidRDefault="00CA74FE">
      <w:pPr>
        <w:ind w:right="383"/>
        <w:rPr>
          <w:b/>
          <w:bCs/>
        </w:rPr>
      </w:pPr>
    </w:p>
    <w:p w:rsidR="00000000" w:rsidRDefault="00CA74FE">
      <w:pPr>
        <w:ind w:right="383"/>
        <w:rPr>
          <w:b/>
          <w:bCs/>
        </w:rPr>
      </w:pPr>
    </w:p>
    <w:p w:rsidR="00000000" w:rsidRDefault="00CA74FE"/>
    <w:p w:rsidR="00000000" w:rsidRDefault="00CA74FE"/>
    <w:p w:rsidR="00000000" w:rsidRDefault="00CA74FE">
      <w:pPr>
        <w:adjustRightInd w:val="0"/>
        <w:jc w:val="center"/>
        <w:rPr>
          <w:szCs w:val="28"/>
        </w:rPr>
      </w:pPr>
    </w:p>
    <w:p w:rsidR="00000000" w:rsidRDefault="00CA74FE">
      <w:pPr>
        <w:ind w:right="383"/>
        <w:jc w:val="right"/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firstLine="720"/>
        <w:jc w:val="right"/>
        <w:rPr>
          <w:b/>
          <w:bCs/>
          <w:sz w:val="22"/>
          <w:szCs w:val="20"/>
        </w:rPr>
      </w:pPr>
    </w:p>
    <w:p w:rsidR="00000000" w:rsidRDefault="00CA74FE">
      <w:pPr>
        <w:ind w:firstLine="720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55" name="Picture 55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A74FE">
      <w:pPr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CA74FE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CA74FE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</w:t>
      </w:r>
      <w:r>
        <w:rPr>
          <w:rFonts w:ascii="Georgia" w:hAnsi="Georgia"/>
          <w:sz w:val="22"/>
        </w:rPr>
        <w:t xml:space="preserve">ANOVEC </w:t>
      </w:r>
    </w:p>
    <w:p w:rsidR="00000000" w:rsidRDefault="00CA74FE">
      <w:pPr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OPĆINSKO VIJEĆE</w:t>
      </w:r>
    </w:p>
    <w:p w:rsidR="00000000" w:rsidRDefault="00CA74FE"/>
    <w:p w:rsidR="00000000" w:rsidRDefault="00CA74FE">
      <w:r>
        <w:tab/>
      </w:r>
    </w:p>
    <w:p w:rsidR="00000000" w:rsidRDefault="00CA74FE"/>
    <w:p w:rsidR="00000000" w:rsidRDefault="00CA74FE">
      <w:r>
        <w:t>Temeljem članka 32. st. 5. Zakona o održivom gospodarenju otpadom  (NN 94/13) te članka 31. Statuta Općine Dekanovec (Službeni glasnik Međimurske županije 6/13)  Općinsko Vijeće Općine Dekanovec na 19. sjednici održanoj __.0</w:t>
      </w:r>
      <w:r>
        <w:t>3.2017. donosi</w:t>
      </w:r>
    </w:p>
    <w:p w:rsidR="00000000" w:rsidRDefault="00CA74FE"/>
    <w:p w:rsidR="00000000" w:rsidRDefault="00CA74FE"/>
    <w:p w:rsidR="00000000" w:rsidRDefault="00CA74FE">
      <w:pPr>
        <w:jc w:val="center"/>
        <w:rPr>
          <w:b/>
          <w:bCs/>
        </w:rPr>
      </w:pPr>
      <w:r>
        <w:rPr>
          <w:b/>
          <w:bCs/>
        </w:rPr>
        <w:t>ODLUKU</w:t>
      </w:r>
    </w:p>
    <w:p w:rsidR="00000000" w:rsidRDefault="00CA74FE">
      <w:pPr>
        <w:jc w:val="center"/>
        <w:rPr>
          <w:b/>
          <w:bCs/>
        </w:rPr>
      </w:pPr>
    </w:p>
    <w:p w:rsidR="00000000" w:rsidRDefault="00CA74FE">
      <w:pPr>
        <w:jc w:val="center"/>
        <w:rPr>
          <w:b/>
          <w:bCs/>
        </w:rPr>
      </w:pPr>
      <w:r>
        <w:rPr>
          <w:b/>
          <w:bCs/>
        </w:rPr>
        <w:t xml:space="preserve">o prihvaćanju Izvješća o radu društva Eko-flor plus d.o.o. </w:t>
      </w:r>
    </w:p>
    <w:p w:rsidR="00000000" w:rsidRDefault="00CA74FE">
      <w:pPr>
        <w:jc w:val="center"/>
        <w:rPr>
          <w:b/>
          <w:bCs/>
        </w:rPr>
      </w:pPr>
      <w:r>
        <w:rPr>
          <w:b/>
          <w:bCs/>
        </w:rPr>
        <w:t>za razdoblje od 01.01.-31.10.2016. godinu</w:t>
      </w:r>
    </w:p>
    <w:p w:rsidR="00000000" w:rsidRDefault="00CA74FE">
      <w:pPr>
        <w:jc w:val="center"/>
        <w:rPr>
          <w:b/>
          <w:bCs/>
        </w:rPr>
      </w:pPr>
    </w:p>
    <w:p w:rsidR="00000000" w:rsidRDefault="00CA74FE">
      <w:pPr>
        <w:jc w:val="center"/>
        <w:rPr>
          <w:b/>
          <w:bCs/>
        </w:rPr>
      </w:pPr>
    </w:p>
    <w:p w:rsidR="00000000" w:rsidRDefault="00CA74FE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CA74FE">
      <w:pPr>
        <w:jc w:val="center"/>
        <w:rPr>
          <w:b/>
          <w:bCs/>
        </w:rPr>
      </w:pPr>
    </w:p>
    <w:p w:rsidR="00000000" w:rsidRDefault="00CA74FE">
      <w:r>
        <w:tab/>
        <w:t>Prihvaća se Izvješće o radu društva Eko-flor plus d.o.o. za 2016. godinu za razdoblje od 01.01.-31.10.2016. godine.</w:t>
      </w:r>
      <w:r>
        <w:t xml:space="preserve"> </w:t>
      </w:r>
    </w:p>
    <w:p w:rsidR="00000000" w:rsidRDefault="00CA74FE">
      <w:pPr>
        <w:jc w:val="center"/>
        <w:rPr>
          <w:b/>
          <w:bCs/>
        </w:rPr>
      </w:pPr>
    </w:p>
    <w:p w:rsidR="00000000" w:rsidRDefault="00CA74FE">
      <w:pPr>
        <w:jc w:val="center"/>
        <w:rPr>
          <w:b/>
          <w:bCs/>
        </w:rPr>
      </w:pPr>
      <w:r>
        <w:rPr>
          <w:b/>
          <w:bCs/>
        </w:rPr>
        <w:t>Članak 2.</w:t>
      </w:r>
    </w:p>
    <w:p w:rsidR="00000000" w:rsidRDefault="00CA74FE">
      <w:pPr>
        <w:jc w:val="center"/>
        <w:rPr>
          <w:b/>
          <w:bCs/>
        </w:rPr>
      </w:pPr>
    </w:p>
    <w:p w:rsidR="00000000" w:rsidRDefault="00CA74FE">
      <w:r>
        <w:tab/>
        <w:t>Ova Odluka stupa na snagu danom donošenja.</w:t>
      </w:r>
    </w:p>
    <w:p w:rsidR="00000000" w:rsidRDefault="00CA74FE"/>
    <w:p w:rsidR="00000000" w:rsidRDefault="00CA74FE"/>
    <w:p w:rsidR="00000000" w:rsidRDefault="00CA74FE"/>
    <w:p w:rsidR="00000000" w:rsidRDefault="00CA74FE"/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jc w:val="center"/>
        <w:rPr>
          <w:b/>
        </w:rPr>
      </w:pPr>
      <w:r>
        <w:rPr>
          <w:b/>
        </w:rPr>
        <w:t>OPĆINSKO VIJEĆE OPĆINE DEKANOVEC</w:t>
      </w:r>
    </w:p>
    <w:p w:rsidR="00000000" w:rsidRDefault="00CA74FE">
      <w:pPr>
        <w:jc w:val="center"/>
        <w:rPr>
          <w:b/>
        </w:rPr>
      </w:pPr>
    </w:p>
    <w:p w:rsidR="00000000" w:rsidRDefault="00CA74FE">
      <w:pPr>
        <w:jc w:val="center"/>
        <w:rPr>
          <w:b/>
        </w:rPr>
      </w:pPr>
    </w:p>
    <w:p w:rsidR="00000000" w:rsidRDefault="00CA74FE">
      <w:pPr>
        <w:jc w:val="center"/>
      </w:pPr>
    </w:p>
    <w:p w:rsidR="00000000" w:rsidRDefault="00CA74FE">
      <w:r>
        <w:t>Klasa: 021-05/17-01/01</w:t>
      </w:r>
    </w:p>
    <w:p w:rsidR="00000000" w:rsidRDefault="00CA74FE">
      <w:r>
        <w:t>Ur.br: 2109/20-02-17-</w:t>
      </w:r>
    </w:p>
    <w:p w:rsidR="00000000" w:rsidRDefault="00CA74FE">
      <w:r>
        <w:t>Dekanovec, __.03.2017.</w:t>
      </w:r>
    </w:p>
    <w:p w:rsidR="00000000" w:rsidRDefault="00CA74FE"/>
    <w:p w:rsidR="00000000" w:rsidRDefault="00CA74FE"/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pStyle w:val="Heading3"/>
        <w:ind w:left="3600" w:right="-288" w:firstLine="720"/>
      </w:pPr>
      <w:r>
        <w:t>PREDSJEDNICA OPĆINSKOG VIJEĆA</w:t>
      </w:r>
    </w:p>
    <w:p w:rsidR="00000000" w:rsidRDefault="00CA74FE"/>
    <w:p w:rsidR="00000000" w:rsidRDefault="00CA74FE">
      <w:pPr>
        <w:pStyle w:val="Heading3"/>
      </w:pPr>
      <w:r>
        <w:t xml:space="preserve">                                                       </w:t>
      </w:r>
      <w:r>
        <w:t xml:space="preserve">                                   Verica Grbavec</w:t>
      </w: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>
      <w:pPr>
        <w:ind w:firstLine="720"/>
        <w:jc w:val="right"/>
        <w:rPr>
          <w:b/>
          <w:bCs/>
          <w:sz w:val="22"/>
          <w:szCs w:val="20"/>
        </w:rPr>
      </w:pPr>
    </w:p>
    <w:p w:rsidR="00000000" w:rsidRDefault="00CA74FE">
      <w:pPr>
        <w:ind w:firstLine="720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89" name="Picture 89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A74FE">
      <w:pPr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CA74FE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CA74FE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DEKANOVEC </w:t>
      </w:r>
    </w:p>
    <w:p w:rsidR="00000000" w:rsidRDefault="00CA74FE">
      <w:pPr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OPĆINSKO VIJEĆE</w:t>
      </w:r>
    </w:p>
    <w:p w:rsidR="00000000" w:rsidRDefault="00CA74FE"/>
    <w:p w:rsidR="00000000" w:rsidRDefault="00CA74FE">
      <w:r>
        <w:tab/>
      </w:r>
    </w:p>
    <w:p w:rsidR="00000000" w:rsidRDefault="00CA74FE"/>
    <w:p w:rsidR="00000000" w:rsidRDefault="00CA74FE">
      <w:r>
        <w:t xml:space="preserve">Temeljem članka 32. st. 5. Zakona o održivom gospodarenju otpadom  (NN 94/13) te članka </w:t>
      </w:r>
      <w:r>
        <w:t>31. Statuta Općine Dekanovec (Službeni glasnik Međimurske županije 6/13)  Općinsko Vijeće Općine Dekanovec na 19. sjednici održanoj __.03.2017. donosi</w:t>
      </w:r>
    </w:p>
    <w:p w:rsidR="00000000" w:rsidRDefault="00CA74FE"/>
    <w:p w:rsidR="00000000" w:rsidRDefault="00CA74FE"/>
    <w:p w:rsidR="00000000" w:rsidRDefault="00CA74FE">
      <w:pPr>
        <w:jc w:val="center"/>
        <w:rPr>
          <w:b/>
          <w:bCs/>
        </w:rPr>
      </w:pPr>
      <w:r>
        <w:rPr>
          <w:b/>
          <w:bCs/>
        </w:rPr>
        <w:t>ODLUKU</w:t>
      </w:r>
    </w:p>
    <w:p w:rsidR="00000000" w:rsidRDefault="00CA74FE">
      <w:pPr>
        <w:jc w:val="center"/>
        <w:rPr>
          <w:b/>
          <w:bCs/>
        </w:rPr>
      </w:pPr>
    </w:p>
    <w:p w:rsidR="00000000" w:rsidRDefault="00CA74FE">
      <w:pPr>
        <w:jc w:val="center"/>
        <w:rPr>
          <w:b/>
          <w:bCs/>
        </w:rPr>
      </w:pPr>
      <w:r>
        <w:rPr>
          <w:b/>
          <w:bCs/>
        </w:rPr>
        <w:t xml:space="preserve">o prihvaćanju Izvješća o radu društva PRE-KOM d.o.o. </w:t>
      </w:r>
    </w:p>
    <w:p w:rsidR="00000000" w:rsidRDefault="00CA74FE">
      <w:pPr>
        <w:jc w:val="center"/>
        <w:rPr>
          <w:b/>
          <w:bCs/>
        </w:rPr>
      </w:pPr>
      <w:r>
        <w:rPr>
          <w:b/>
          <w:bCs/>
        </w:rPr>
        <w:t>za razdoblje od 01.11.-31.12.2016. godinu</w:t>
      </w:r>
    </w:p>
    <w:p w:rsidR="00000000" w:rsidRDefault="00CA74FE">
      <w:pPr>
        <w:jc w:val="center"/>
        <w:rPr>
          <w:b/>
          <w:bCs/>
        </w:rPr>
      </w:pPr>
    </w:p>
    <w:p w:rsidR="00000000" w:rsidRDefault="00CA74FE">
      <w:pPr>
        <w:jc w:val="center"/>
        <w:rPr>
          <w:b/>
          <w:bCs/>
        </w:rPr>
      </w:pPr>
    </w:p>
    <w:p w:rsidR="00000000" w:rsidRDefault="00CA74FE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CA74FE">
      <w:pPr>
        <w:jc w:val="center"/>
        <w:rPr>
          <w:b/>
          <w:bCs/>
        </w:rPr>
      </w:pPr>
    </w:p>
    <w:p w:rsidR="00000000" w:rsidRDefault="00CA74FE">
      <w:r>
        <w:tab/>
        <w:t xml:space="preserve">Prihvaća se Izvješće o radu društva PRE-KOM d.o.o. za 2016. godinu za razdoblje od 01.11.-31.12.2016. godine. </w:t>
      </w:r>
    </w:p>
    <w:p w:rsidR="00000000" w:rsidRDefault="00CA74FE">
      <w:pPr>
        <w:jc w:val="center"/>
        <w:rPr>
          <w:b/>
          <w:bCs/>
        </w:rPr>
      </w:pPr>
    </w:p>
    <w:p w:rsidR="00000000" w:rsidRDefault="00CA74FE">
      <w:pPr>
        <w:jc w:val="center"/>
        <w:rPr>
          <w:b/>
          <w:bCs/>
        </w:rPr>
      </w:pPr>
      <w:r>
        <w:rPr>
          <w:b/>
          <w:bCs/>
        </w:rPr>
        <w:t>Članak 2.</w:t>
      </w:r>
    </w:p>
    <w:p w:rsidR="00000000" w:rsidRDefault="00CA74FE">
      <w:pPr>
        <w:jc w:val="center"/>
        <w:rPr>
          <w:b/>
          <w:bCs/>
        </w:rPr>
      </w:pPr>
    </w:p>
    <w:p w:rsidR="00000000" w:rsidRDefault="00CA74FE">
      <w:r>
        <w:tab/>
        <w:t>Ova Odluka stupa na snagu danom donošenja.</w:t>
      </w:r>
    </w:p>
    <w:p w:rsidR="00000000" w:rsidRDefault="00CA74FE"/>
    <w:p w:rsidR="00000000" w:rsidRDefault="00CA74FE"/>
    <w:p w:rsidR="00000000" w:rsidRDefault="00CA74FE"/>
    <w:p w:rsidR="00000000" w:rsidRDefault="00CA74FE"/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jc w:val="center"/>
        <w:rPr>
          <w:b/>
        </w:rPr>
      </w:pPr>
      <w:r>
        <w:rPr>
          <w:b/>
        </w:rPr>
        <w:t>OPĆINSKO VIJEĆE OPĆINE DEKANOVEC</w:t>
      </w:r>
    </w:p>
    <w:p w:rsidR="00000000" w:rsidRDefault="00CA74FE">
      <w:pPr>
        <w:jc w:val="center"/>
        <w:rPr>
          <w:b/>
        </w:rPr>
      </w:pPr>
    </w:p>
    <w:p w:rsidR="00000000" w:rsidRDefault="00CA74FE">
      <w:pPr>
        <w:jc w:val="center"/>
        <w:rPr>
          <w:b/>
        </w:rPr>
      </w:pPr>
    </w:p>
    <w:p w:rsidR="00000000" w:rsidRDefault="00CA74FE">
      <w:pPr>
        <w:jc w:val="center"/>
      </w:pPr>
    </w:p>
    <w:p w:rsidR="00000000" w:rsidRDefault="00CA74FE">
      <w:r>
        <w:t>Klasa: 021-05/17-01/01</w:t>
      </w:r>
    </w:p>
    <w:p w:rsidR="00000000" w:rsidRDefault="00CA74FE">
      <w:r>
        <w:t>Ur.br: 210</w:t>
      </w:r>
      <w:r>
        <w:t>9/20-02-17-</w:t>
      </w:r>
    </w:p>
    <w:p w:rsidR="00000000" w:rsidRDefault="00CA74FE">
      <w:r>
        <w:t>Dekanovec, __.03.2017.</w:t>
      </w:r>
    </w:p>
    <w:p w:rsidR="00000000" w:rsidRDefault="00CA74FE"/>
    <w:p w:rsidR="00000000" w:rsidRDefault="00CA74FE"/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pStyle w:val="Heading3"/>
        <w:ind w:left="3600" w:right="-288" w:firstLine="720"/>
      </w:pPr>
      <w:r>
        <w:t>PREDSJEDNICA OPĆINSKOG VIJEĆA</w:t>
      </w:r>
    </w:p>
    <w:p w:rsidR="00000000" w:rsidRDefault="00CA74FE"/>
    <w:p w:rsidR="00000000" w:rsidRDefault="00CA74FE">
      <w:pPr>
        <w:pStyle w:val="Heading3"/>
      </w:pPr>
      <w:r>
        <w:t xml:space="preserve">                                                                                          Verica Grbavec</w:t>
      </w: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>
      <w:pPr>
        <w:ind w:firstLine="720"/>
        <w:jc w:val="right"/>
        <w:rPr>
          <w:b/>
          <w:bCs/>
          <w:sz w:val="22"/>
          <w:szCs w:val="20"/>
        </w:rPr>
      </w:pPr>
    </w:p>
    <w:p w:rsidR="00000000" w:rsidRDefault="00CA74FE">
      <w:pPr>
        <w:ind w:firstLine="720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57" name="Picture 57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A74FE">
      <w:pPr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CA74FE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CA74FE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</w:t>
      </w:r>
      <w:r>
        <w:rPr>
          <w:rFonts w:ascii="Georgia" w:hAnsi="Georgia"/>
          <w:sz w:val="22"/>
        </w:rPr>
        <w:t xml:space="preserve">DEKANOVEC </w:t>
      </w:r>
    </w:p>
    <w:p w:rsidR="00000000" w:rsidRDefault="00CA74FE">
      <w:pPr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OPĆINSKO VIJEĆE</w:t>
      </w:r>
    </w:p>
    <w:p w:rsidR="00000000" w:rsidRDefault="00CA74FE"/>
    <w:p w:rsidR="00000000" w:rsidRDefault="00CA74FE">
      <w:r>
        <w:tab/>
      </w:r>
    </w:p>
    <w:p w:rsidR="00000000" w:rsidRDefault="00CA74FE">
      <w:r>
        <w:t>Temeljem članka 13. st. 8. Zakona o zaštiti od požara o (NN 92/10) te članka 31. Statuta Općine Dekanovec (Službeni glasnik Međimurske županije 6/13)  Općinsko Vijeće Općine Dekanovec na 19. sjednici održanoj __.03.2017. d</w:t>
      </w:r>
      <w:r>
        <w:t>onosi</w:t>
      </w:r>
    </w:p>
    <w:p w:rsidR="00000000" w:rsidRDefault="00CA74FE"/>
    <w:p w:rsidR="00000000" w:rsidRDefault="00CA74FE"/>
    <w:p w:rsidR="00000000" w:rsidRDefault="00CA74FE">
      <w:pPr>
        <w:jc w:val="center"/>
        <w:rPr>
          <w:b/>
          <w:bCs/>
        </w:rPr>
      </w:pPr>
      <w:r>
        <w:rPr>
          <w:b/>
          <w:bCs/>
        </w:rPr>
        <w:t>ODLUKU</w:t>
      </w:r>
    </w:p>
    <w:p w:rsidR="00000000" w:rsidRDefault="00CA74FE">
      <w:pPr>
        <w:jc w:val="center"/>
        <w:rPr>
          <w:b/>
          <w:bCs/>
        </w:rPr>
      </w:pPr>
    </w:p>
    <w:p w:rsidR="00000000" w:rsidRDefault="00CA74FE">
      <w:pPr>
        <w:jc w:val="center"/>
        <w:rPr>
          <w:b/>
          <w:bCs/>
        </w:rPr>
      </w:pPr>
      <w:r>
        <w:rPr>
          <w:b/>
          <w:bCs/>
        </w:rPr>
        <w:t>o prihvaćanju Izvješća o stanju zaštite od požara na području</w:t>
      </w:r>
    </w:p>
    <w:p w:rsidR="00000000" w:rsidRDefault="00CA74FE">
      <w:pPr>
        <w:jc w:val="center"/>
        <w:rPr>
          <w:b/>
          <w:bCs/>
        </w:rPr>
      </w:pPr>
      <w:r>
        <w:rPr>
          <w:b/>
          <w:bCs/>
        </w:rPr>
        <w:t>Općine Dekanovec u 2016. godini</w:t>
      </w:r>
    </w:p>
    <w:p w:rsidR="00000000" w:rsidRDefault="00CA74FE">
      <w:pPr>
        <w:jc w:val="center"/>
        <w:rPr>
          <w:b/>
          <w:bCs/>
        </w:rPr>
      </w:pPr>
    </w:p>
    <w:p w:rsidR="00000000" w:rsidRDefault="00CA74FE">
      <w:pPr>
        <w:jc w:val="center"/>
        <w:rPr>
          <w:b/>
          <w:bCs/>
        </w:rPr>
      </w:pPr>
    </w:p>
    <w:p w:rsidR="00000000" w:rsidRDefault="00CA74FE">
      <w:pPr>
        <w:jc w:val="center"/>
        <w:rPr>
          <w:b/>
          <w:bCs/>
        </w:rPr>
      </w:pPr>
    </w:p>
    <w:p w:rsidR="00000000" w:rsidRDefault="00CA74FE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CA74FE">
      <w:r>
        <w:tab/>
        <w:t>Prihvaća se Izvješće Općinskog načelnika Općine Dekanovec o stanju zaštite od požara na području Općine Dekanovec u 2016. godinu (kl</w:t>
      </w:r>
      <w:r>
        <w:t>asa: 022-05/17-01/04, urbroj: 2109/20-03-17-01 od 27.02.2017.).</w:t>
      </w:r>
    </w:p>
    <w:p w:rsidR="00000000" w:rsidRDefault="00CA74FE">
      <w:pPr>
        <w:jc w:val="center"/>
        <w:rPr>
          <w:b/>
          <w:bCs/>
        </w:rPr>
      </w:pPr>
    </w:p>
    <w:p w:rsidR="00000000" w:rsidRDefault="00CA74FE">
      <w:pPr>
        <w:jc w:val="center"/>
        <w:rPr>
          <w:b/>
          <w:bCs/>
        </w:rPr>
      </w:pPr>
      <w:r>
        <w:rPr>
          <w:b/>
          <w:bCs/>
        </w:rPr>
        <w:t>Članak 2.</w:t>
      </w:r>
    </w:p>
    <w:p w:rsidR="00000000" w:rsidRDefault="00CA74FE">
      <w:r>
        <w:tab/>
        <w:t>Ova Odluka stupa na snagu osmog dana od dana objave u «Službenom glasniku Međimurske županije».</w:t>
      </w:r>
    </w:p>
    <w:p w:rsidR="00000000" w:rsidRDefault="00CA74FE"/>
    <w:p w:rsidR="00000000" w:rsidRDefault="00CA74FE"/>
    <w:p w:rsidR="00000000" w:rsidRDefault="00CA74FE"/>
    <w:p w:rsidR="00000000" w:rsidRDefault="00CA74FE"/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jc w:val="center"/>
        <w:rPr>
          <w:b/>
        </w:rPr>
      </w:pPr>
      <w:r>
        <w:rPr>
          <w:b/>
        </w:rPr>
        <w:t>OPĆINSKO VIJEĆE OPĆINE DEKANOVEC</w:t>
      </w:r>
    </w:p>
    <w:p w:rsidR="00000000" w:rsidRDefault="00CA74FE">
      <w:pPr>
        <w:jc w:val="center"/>
        <w:rPr>
          <w:b/>
        </w:rPr>
      </w:pPr>
    </w:p>
    <w:p w:rsidR="00000000" w:rsidRDefault="00CA74FE">
      <w:pPr>
        <w:jc w:val="center"/>
        <w:rPr>
          <w:b/>
        </w:rPr>
      </w:pPr>
    </w:p>
    <w:p w:rsidR="00000000" w:rsidRDefault="00CA74FE">
      <w:pPr>
        <w:jc w:val="center"/>
      </w:pPr>
    </w:p>
    <w:p w:rsidR="00000000" w:rsidRDefault="00CA74FE">
      <w:r>
        <w:t>Klasa: 021-05/17-01/01</w:t>
      </w:r>
    </w:p>
    <w:p w:rsidR="00000000" w:rsidRDefault="00CA74FE">
      <w:r>
        <w:t>Ur.br: 2109/20-02-17</w:t>
      </w:r>
      <w:r>
        <w:t>-</w:t>
      </w:r>
    </w:p>
    <w:p w:rsidR="00000000" w:rsidRDefault="00CA74FE">
      <w:r>
        <w:t>Dekanovec, __.03.2017.</w:t>
      </w:r>
    </w:p>
    <w:p w:rsidR="00000000" w:rsidRDefault="00CA74FE"/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pStyle w:val="Heading3"/>
        <w:ind w:left="3600" w:right="-288" w:firstLine="720"/>
      </w:pPr>
      <w:r>
        <w:t>PREDSJEDNICA OPĆINSKOG VIJEĆA</w:t>
      </w:r>
    </w:p>
    <w:p w:rsidR="00000000" w:rsidRDefault="00CA74FE"/>
    <w:p w:rsidR="00000000" w:rsidRDefault="00CA74FE">
      <w:pPr>
        <w:pStyle w:val="Heading3"/>
      </w:pPr>
      <w:r>
        <w:t xml:space="preserve">                                                                                          Verica Grbavec</w:t>
      </w:r>
    </w:p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</w:rPr>
      </w:pPr>
    </w:p>
    <w:p w:rsidR="00000000" w:rsidRDefault="00CA74FE">
      <w:pPr>
        <w:ind w:left="4248" w:firstLine="6"/>
        <w:rPr>
          <w:rFonts w:ascii="Century" w:hAnsi="Century"/>
        </w:rPr>
      </w:pPr>
    </w:p>
    <w:p w:rsidR="00000000" w:rsidRDefault="00CA74FE">
      <w:pPr>
        <w:ind w:left="4248" w:firstLine="6"/>
        <w:rPr>
          <w:rFonts w:ascii="Century" w:hAnsi="Century"/>
        </w:rPr>
      </w:pPr>
    </w:p>
    <w:p w:rsidR="00000000" w:rsidRDefault="00CA74FE">
      <w:pPr>
        <w:ind w:left="4248" w:firstLine="6"/>
        <w:rPr>
          <w:rFonts w:ascii="Century" w:hAnsi="Century"/>
        </w:rPr>
      </w:pPr>
    </w:p>
    <w:p w:rsidR="00000000" w:rsidRDefault="00CA74FE"/>
    <w:p w:rsidR="00000000" w:rsidRDefault="00CA74FE">
      <w:pPr>
        <w:ind w:firstLine="720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59" name="Picture 59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A74FE">
      <w:pPr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CA74FE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CA74FE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DEKANOVE</w:t>
      </w:r>
      <w:r>
        <w:rPr>
          <w:rFonts w:ascii="Georgia" w:hAnsi="Georgia"/>
          <w:sz w:val="22"/>
        </w:rPr>
        <w:t xml:space="preserve">C </w:t>
      </w:r>
    </w:p>
    <w:p w:rsidR="00000000" w:rsidRDefault="00CA74FE">
      <w:pPr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OPĆINSKO VIJEĆE</w:t>
      </w:r>
    </w:p>
    <w:p w:rsidR="00000000" w:rsidRDefault="00CA74FE"/>
    <w:p w:rsidR="00000000" w:rsidRDefault="00CA74FE">
      <w:r>
        <w:tab/>
      </w:r>
    </w:p>
    <w:p w:rsidR="00000000" w:rsidRDefault="00CA74FE">
      <w:r>
        <w:t>Temeljem članka 13. st. 4. Zakona o zaštiti od požara o (NN 92/10) te članka 31. Statuta Općine Dekanovec (Službeni glasnik Međimurske županije 6/13)  Općinsko Vijeće Općine Dekanovec na 19. sjednici održanoj __.03.2017. donosi</w:t>
      </w:r>
    </w:p>
    <w:p w:rsidR="00000000" w:rsidRDefault="00CA74FE"/>
    <w:p w:rsidR="00000000" w:rsidRDefault="00CA74FE"/>
    <w:p w:rsidR="00000000" w:rsidRDefault="00CA74FE">
      <w:pPr>
        <w:jc w:val="center"/>
        <w:rPr>
          <w:b/>
          <w:bCs/>
        </w:rPr>
      </w:pPr>
      <w:r>
        <w:rPr>
          <w:b/>
          <w:bCs/>
        </w:rPr>
        <w:t>ODLUKU</w:t>
      </w:r>
    </w:p>
    <w:p w:rsidR="00000000" w:rsidRDefault="00CA74FE">
      <w:pPr>
        <w:jc w:val="center"/>
        <w:rPr>
          <w:b/>
          <w:bCs/>
        </w:rPr>
      </w:pPr>
    </w:p>
    <w:p w:rsidR="00000000" w:rsidRDefault="00CA74FE">
      <w:pPr>
        <w:jc w:val="center"/>
        <w:rPr>
          <w:b/>
          <w:bCs/>
        </w:rPr>
      </w:pPr>
      <w:r>
        <w:rPr>
          <w:b/>
          <w:bCs/>
        </w:rPr>
        <w:t xml:space="preserve">o prihvaćanju Izvješća o stanju provedbe plana unaprjeđenja </w:t>
      </w:r>
    </w:p>
    <w:p w:rsidR="00000000" w:rsidRDefault="00CA74FE">
      <w:pPr>
        <w:jc w:val="center"/>
        <w:rPr>
          <w:b/>
          <w:bCs/>
        </w:rPr>
      </w:pPr>
      <w:r>
        <w:rPr>
          <w:b/>
          <w:bCs/>
        </w:rPr>
        <w:t>zaštite od požara na području Općine Dekanovec za 2016. godinu</w:t>
      </w:r>
    </w:p>
    <w:p w:rsidR="00000000" w:rsidRDefault="00CA74FE">
      <w:pPr>
        <w:jc w:val="center"/>
        <w:rPr>
          <w:b/>
          <w:bCs/>
        </w:rPr>
      </w:pPr>
    </w:p>
    <w:p w:rsidR="00000000" w:rsidRDefault="00CA74FE">
      <w:pPr>
        <w:jc w:val="center"/>
        <w:rPr>
          <w:b/>
          <w:bCs/>
        </w:rPr>
      </w:pPr>
    </w:p>
    <w:p w:rsidR="00000000" w:rsidRDefault="00CA74FE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CA74FE">
      <w:r>
        <w:tab/>
        <w:t>Prihvaća se Izvješće Općinskog načelnika Općine Dekanovec o stanju provedbe plana unaprjeđenja zaštite od požar</w:t>
      </w:r>
      <w:r>
        <w:t>a na području Općine Dekanovec za 2016. godinu (klasa: 022-05/17-01/05, urbroj: 2109/20-03-17-01 od 27.02.2017.).</w:t>
      </w:r>
    </w:p>
    <w:p w:rsidR="00000000" w:rsidRDefault="00CA74FE">
      <w:pPr>
        <w:jc w:val="center"/>
        <w:rPr>
          <w:b/>
          <w:bCs/>
        </w:rPr>
      </w:pPr>
    </w:p>
    <w:p w:rsidR="00000000" w:rsidRDefault="00CA74FE">
      <w:pPr>
        <w:jc w:val="center"/>
        <w:rPr>
          <w:b/>
          <w:bCs/>
        </w:rPr>
      </w:pPr>
      <w:r>
        <w:rPr>
          <w:b/>
          <w:bCs/>
        </w:rPr>
        <w:t>Članak 2.</w:t>
      </w:r>
    </w:p>
    <w:p w:rsidR="00000000" w:rsidRDefault="00CA74FE">
      <w:r>
        <w:tab/>
        <w:t>Ova Odluka stupa na snagu osmog dana od dana objave u «Službenom glasniku Međimurske županije».</w:t>
      </w:r>
    </w:p>
    <w:p w:rsidR="00000000" w:rsidRDefault="00CA74FE"/>
    <w:p w:rsidR="00000000" w:rsidRDefault="00CA74FE"/>
    <w:p w:rsidR="00000000" w:rsidRDefault="00CA74FE"/>
    <w:p w:rsidR="00000000" w:rsidRDefault="00CA74FE"/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jc w:val="center"/>
        <w:rPr>
          <w:b/>
        </w:rPr>
      </w:pPr>
      <w:r>
        <w:rPr>
          <w:b/>
        </w:rPr>
        <w:t>OPĆINSKO VIJEĆE OPĆINE DEKANO</w:t>
      </w:r>
      <w:r>
        <w:rPr>
          <w:b/>
        </w:rPr>
        <w:t>VEC</w:t>
      </w:r>
    </w:p>
    <w:p w:rsidR="00000000" w:rsidRDefault="00CA74FE">
      <w:pPr>
        <w:jc w:val="center"/>
        <w:rPr>
          <w:b/>
        </w:rPr>
      </w:pPr>
    </w:p>
    <w:p w:rsidR="00000000" w:rsidRDefault="00CA74FE">
      <w:pPr>
        <w:jc w:val="center"/>
        <w:rPr>
          <w:b/>
        </w:rPr>
      </w:pPr>
    </w:p>
    <w:p w:rsidR="00000000" w:rsidRDefault="00CA74FE">
      <w:pPr>
        <w:jc w:val="center"/>
      </w:pPr>
    </w:p>
    <w:p w:rsidR="00000000" w:rsidRDefault="00CA74FE">
      <w:r>
        <w:t>Klasa: 021-05/17-01/01</w:t>
      </w:r>
    </w:p>
    <w:p w:rsidR="00000000" w:rsidRDefault="00CA74FE">
      <w:r>
        <w:t>Ur.br: 2109/20-02-17-</w:t>
      </w:r>
    </w:p>
    <w:p w:rsidR="00000000" w:rsidRDefault="00CA74FE">
      <w:r>
        <w:t>Dekanovec, __.03.2017.</w:t>
      </w:r>
    </w:p>
    <w:p w:rsidR="00000000" w:rsidRDefault="00CA74FE"/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pStyle w:val="Heading3"/>
        <w:ind w:left="3600" w:right="-288" w:firstLine="720"/>
      </w:pPr>
      <w:r>
        <w:t>PREDSJEDNICA OPĆINSKOG VIJEĆA</w:t>
      </w:r>
    </w:p>
    <w:p w:rsidR="00000000" w:rsidRDefault="00CA74FE"/>
    <w:p w:rsidR="00000000" w:rsidRDefault="00CA74FE">
      <w:pPr>
        <w:pStyle w:val="Heading3"/>
      </w:pPr>
      <w:r>
        <w:t xml:space="preserve">                                                                                          Verica Grbavec</w:t>
      </w: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>
      <w:pPr>
        <w:ind w:left="4248" w:firstLine="6"/>
        <w:rPr>
          <w:rFonts w:ascii="Century" w:hAnsi="Century"/>
          <w:sz w:val="18"/>
        </w:rPr>
      </w:pPr>
    </w:p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>
      <w:pPr>
        <w:jc w:val="center"/>
        <w:rPr>
          <w:b/>
          <w:bCs/>
        </w:rPr>
      </w:pPr>
    </w:p>
    <w:p w:rsidR="00000000" w:rsidRDefault="00CA74FE">
      <w:pPr>
        <w:jc w:val="center"/>
        <w:rPr>
          <w:b/>
          <w:bCs/>
        </w:rPr>
      </w:pPr>
    </w:p>
    <w:p w:rsidR="00000000" w:rsidRDefault="00CA74FE">
      <w:pPr>
        <w:jc w:val="center"/>
        <w:rPr>
          <w:b/>
          <w:bCs/>
        </w:rPr>
      </w:pPr>
    </w:p>
    <w:p w:rsidR="00000000" w:rsidRDefault="00CA74FE">
      <w:pPr>
        <w:pStyle w:val="Heading9"/>
      </w:pPr>
      <w:r>
        <w:t>IZVJEŠĆE O PROVEDBI PLANA</w:t>
      </w:r>
      <w:r>
        <w:t xml:space="preserve"> RAZVOJNIH PROGRAMA</w:t>
      </w:r>
    </w:p>
    <w:p w:rsidR="00000000" w:rsidRDefault="00CA74FE">
      <w:pPr>
        <w:jc w:val="center"/>
        <w:rPr>
          <w:b/>
          <w:bCs/>
        </w:rPr>
      </w:pPr>
    </w:p>
    <w:p w:rsidR="00000000" w:rsidRDefault="00CA74FE" w:rsidP="00CA74FE">
      <w:pPr>
        <w:pStyle w:val="ListParagraph"/>
        <w:numPr>
          <w:ilvl w:val="0"/>
          <w:numId w:val="2"/>
        </w:numPr>
        <w:spacing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Investicije i  kapitalne donacije –</w:t>
      </w:r>
    </w:p>
    <w:p w:rsidR="00000000" w:rsidRDefault="00CA74FE">
      <w:pPr>
        <w:pStyle w:val="ListParagraph"/>
        <w:spacing w:line="240" w:lineRule="auto"/>
        <w:jc w:val="center"/>
        <w:rPr>
          <w:rFonts w:ascii="Times New Roman" w:hAnsi="Times New Roman"/>
          <w:b/>
          <w:bCs/>
        </w:rPr>
      </w:pPr>
    </w:p>
    <w:p w:rsidR="00000000" w:rsidRDefault="00CA74FE">
      <w:pPr>
        <w:pStyle w:val="ListParagraph"/>
        <w:spacing w:line="240" w:lineRule="auto"/>
        <w:jc w:val="center"/>
        <w:rPr>
          <w:rFonts w:ascii="Times New Roman" w:hAnsi="Times New Roman"/>
          <w:b/>
          <w:bCs/>
        </w:rPr>
      </w:pPr>
    </w:p>
    <w:p w:rsidR="00000000" w:rsidRDefault="00CA74FE">
      <w:pPr>
        <w:jc w:val="both"/>
        <w:rPr>
          <w:b/>
          <w:bCs/>
        </w:rPr>
      </w:pPr>
      <w:r>
        <w:rPr>
          <w:b/>
          <w:bCs/>
        </w:rPr>
        <w:t>Program 1001 REDOVNI IZDACI POSLOVANJA</w:t>
      </w:r>
    </w:p>
    <w:p w:rsidR="00000000" w:rsidRDefault="00CA74FE">
      <w:pPr>
        <w:jc w:val="both"/>
      </w:pPr>
      <w:r>
        <w:t>Razdjel 001 Zakonodavna i izvršna tijela, Jedinstveni upravni odjel</w:t>
      </w:r>
    </w:p>
    <w:p w:rsidR="00000000" w:rsidRDefault="00CA74FE" w:rsidP="00CA74FE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1001A100006 Postrojenje i oprema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48"/>
        <w:gridCol w:w="1548"/>
        <w:gridCol w:w="1548"/>
        <w:gridCol w:w="4284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 xml:space="preserve">2016. </w:t>
            </w:r>
          </w:p>
          <w:p w:rsidR="00000000" w:rsidRDefault="00CA74FE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(ostvareno)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</w:t>
            </w:r>
            <w:r>
              <w:rPr>
                <w:rFonts w:cs="Calibri"/>
                <w:b/>
                <w:bCs/>
              </w:rPr>
              <w:t>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42211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Računala i računalna oprema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6.619,04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42273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Oprema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12.838,98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19.458,02 kn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Sveukupno za program 1001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19.458,02 kn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</w:tbl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  <w:rPr>
          <w:b/>
          <w:bCs/>
        </w:rPr>
      </w:pPr>
      <w:r>
        <w:rPr>
          <w:b/>
          <w:bCs/>
        </w:rPr>
        <w:t>Program 1012 PROSTORNO PLANIRANJE I DOKUMENTACIJA</w:t>
      </w:r>
    </w:p>
    <w:p w:rsidR="00000000" w:rsidRDefault="00CA74FE">
      <w:pPr>
        <w:jc w:val="both"/>
      </w:pPr>
      <w:r>
        <w:t>Razdjel 001 Z</w:t>
      </w:r>
      <w:r>
        <w:t>akonodavna i izvršna tijela, Jedinstveni upravni odjel</w:t>
      </w:r>
    </w:p>
    <w:p w:rsidR="00000000" w:rsidRDefault="00CA74FE" w:rsidP="00CA74FE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1012A000001 Izrada dokumentacije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48"/>
        <w:gridCol w:w="1629"/>
        <w:gridCol w:w="1548"/>
        <w:gridCol w:w="4203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  <w:p w:rsidR="00000000" w:rsidRDefault="00CA74FE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(ostvareno)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426371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Planovi i druga dokumentacija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1.000,00 kn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1.000,00 kn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Sve</w:t>
            </w:r>
            <w:r>
              <w:rPr>
                <w:rFonts w:cs="Calibri"/>
              </w:rPr>
              <w:t>ukupno za program 1012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1.000,00 kn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</w:tbl>
    <w:p w:rsidR="00000000" w:rsidRDefault="00CA74FE">
      <w:pPr>
        <w:jc w:val="both"/>
        <w:rPr>
          <w:b/>
          <w:bCs/>
        </w:rPr>
      </w:pPr>
    </w:p>
    <w:p w:rsidR="00000000" w:rsidRDefault="00CA74FE">
      <w:pPr>
        <w:jc w:val="both"/>
        <w:rPr>
          <w:b/>
          <w:bCs/>
        </w:rPr>
      </w:pPr>
    </w:p>
    <w:p w:rsidR="00000000" w:rsidRDefault="00CA74FE">
      <w:pPr>
        <w:jc w:val="both"/>
        <w:rPr>
          <w:b/>
          <w:bCs/>
        </w:rPr>
      </w:pPr>
    </w:p>
    <w:p w:rsidR="00000000" w:rsidRDefault="00CA74FE">
      <w:pPr>
        <w:jc w:val="both"/>
        <w:rPr>
          <w:b/>
          <w:bCs/>
        </w:rPr>
      </w:pPr>
      <w:r>
        <w:rPr>
          <w:b/>
          <w:bCs/>
        </w:rPr>
        <w:t>Program 1013 KOMUNALNA INFRASTRUKTURA</w:t>
      </w:r>
    </w:p>
    <w:p w:rsidR="00000000" w:rsidRDefault="00CA74FE">
      <w:pPr>
        <w:jc w:val="both"/>
      </w:pPr>
      <w:r>
        <w:t>Razdjel 001 Zakonodavna i izvršna tijela, Jedinstveni upravni odjel</w:t>
      </w:r>
    </w:p>
    <w:p w:rsidR="00000000" w:rsidRDefault="00CA74FE">
      <w:pPr>
        <w:jc w:val="both"/>
      </w:pPr>
    </w:p>
    <w:p w:rsidR="00000000" w:rsidRDefault="00CA74FE" w:rsidP="00CA74FE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1013K000023 Prvomajska ulica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48"/>
        <w:gridCol w:w="1548"/>
        <w:gridCol w:w="1548"/>
        <w:gridCol w:w="4284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  <w:p w:rsidR="00000000" w:rsidRDefault="00CA74FE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(ostvareno)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42131</w:t>
            </w:r>
            <w:r>
              <w:rPr>
                <w:rFonts w:cs="Calibri"/>
              </w:rPr>
              <w:t>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Prvomajska ulica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249.139,13 kn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Ministarstvo regionalnoga razvoja i fondova europske unije</w:t>
            </w:r>
          </w:p>
          <w:p w:rsidR="00000000" w:rsidRDefault="00CA74FE">
            <w:pPr>
              <w:jc w:val="both"/>
              <w:rPr>
                <w:rFonts w:cs="Calibri"/>
              </w:rPr>
            </w:pP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249.139,13 kn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Ministarstvo regionalnoga razvoja i fondova europske unije</w:t>
            </w:r>
          </w:p>
        </w:tc>
      </w:tr>
    </w:tbl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 w:rsidP="00CA74FE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1013K000006 Vatrogasn</w:t>
      </w:r>
      <w:r>
        <w:rPr>
          <w:rFonts w:ascii="Times New Roman" w:hAnsi="Times New Roman"/>
        </w:rPr>
        <w:t>i dom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48"/>
        <w:gridCol w:w="1548"/>
        <w:gridCol w:w="1548"/>
        <w:gridCol w:w="4284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  <w:p w:rsidR="00000000" w:rsidRDefault="00CA74FE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(ostvareno)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426371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Vatrogasni dom Dekanovec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1.000,00 kn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Vlastiti izvori </w:t>
            </w:r>
          </w:p>
          <w:p w:rsidR="00000000" w:rsidRDefault="00CA74FE">
            <w:pPr>
              <w:jc w:val="both"/>
              <w:rPr>
                <w:rFonts w:cs="Calibri"/>
              </w:rPr>
            </w:pP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1.000,00 kn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</w:tbl>
    <w:p w:rsidR="00000000" w:rsidRDefault="00CA74FE">
      <w:pPr>
        <w:pStyle w:val="ListParagraph"/>
        <w:spacing w:line="240" w:lineRule="auto"/>
        <w:ind w:left="360"/>
        <w:jc w:val="both"/>
        <w:rPr>
          <w:rFonts w:ascii="Times New Roman" w:hAnsi="Times New Roman"/>
        </w:rPr>
      </w:pPr>
    </w:p>
    <w:p w:rsidR="00000000" w:rsidRDefault="00CA74FE" w:rsidP="00CA74FE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1013T000004 Plinovod, vodovod, kanalizacija, javna rasvjeta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48"/>
        <w:gridCol w:w="1602"/>
        <w:gridCol w:w="1548"/>
        <w:gridCol w:w="4230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  <w:p w:rsidR="00000000" w:rsidRDefault="00CA74FE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(ostvareno)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421441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Elektro – punionica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106.475,00 kn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Vlastiti izvori, Fond za zaštitu okoliša i energetsku učinkovitost 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106.475,00 kn</w:t>
            </w:r>
          </w:p>
        </w:tc>
        <w:tc>
          <w:tcPr>
            <w:tcW w:w="4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Vlastiti izvori, Fond za zaštitu okoliša i energetsku učinkovitost </w:t>
            </w:r>
          </w:p>
        </w:tc>
      </w:tr>
    </w:tbl>
    <w:p w:rsidR="00000000" w:rsidRDefault="00CA74FE">
      <w:pPr>
        <w:jc w:val="both"/>
      </w:pPr>
    </w:p>
    <w:p w:rsidR="00000000" w:rsidRDefault="00CA74FE" w:rsidP="00CA74FE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1013T000010 Dom kultu</w:t>
      </w:r>
      <w:r>
        <w:rPr>
          <w:rFonts w:ascii="Times New Roman" w:hAnsi="Times New Roman"/>
        </w:rPr>
        <w:t>re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48"/>
        <w:gridCol w:w="1548"/>
        <w:gridCol w:w="1548"/>
        <w:gridCol w:w="4284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  <w:p w:rsidR="00000000" w:rsidRDefault="00CA74FE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(ostvareno)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4212121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Dom kulture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29.750,00 kn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29.750,00 kn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Sveukupno za program 1013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386.364,13 kn</w:t>
            </w:r>
          </w:p>
        </w:tc>
        <w:tc>
          <w:tcPr>
            <w:tcW w:w="4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CA74FE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Fond za zaštitu okoliša i energetsku učinkovitost, Minist</w:t>
            </w:r>
            <w:r>
              <w:rPr>
                <w:rFonts w:cs="Calibri"/>
              </w:rPr>
              <w:t>arstvo regionalnoga razvoja i fondova europske unije</w:t>
            </w:r>
          </w:p>
        </w:tc>
      </w:tr>
    </w:tbl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/>
    <w:p w:rsidR="00000000" w:rsidRDefault="00CA74FE"/>
    <w:p w:rsidR="00000000" w:rsidRDefault="00CA74FE">
      <w:pPr>
        <w:ind w:firstLine="720"/>
        <w:rPr>
          <w:rFonts w:ascii="Arial" w:hAnsi="Arial" w:cs="Arial"/>
          <w:szCs w:val="20"/>
        </w:rPr>
      </w:pPr>
      <w:r>
        <w:t xml:space="preserve">  </w:t>
      </w:r>
      <w:r>
        <w:rPr>
          <w:noProof/>
          <w:sz w:val="20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2019300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87" name="Picture 3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my11^00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-474980</wp:posOffset>
            </wp:positionH>
            <wp:positionV relativeFrom="paragraph">
              <wp:posOffset>114300</wp:posOffset>
            </wp:positionV>
            <wp:extent cx="501650" cy="685800"/>
            <wp:effectExtent l="0" t="0" r="0" b="0"/>
            <wp:wrapSquare wrapText="bothSides"/>
            <wp:docPr id="86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Cs w:val="20"/>
        </w:rPr>
        <w:t xml:space="preserve"> </w:t>
      </w:r>
    </w:p>
    <w:p w:rsidR="00000000" w:rsidRDefault="00CA74FE">
      <w:pPr>
        <w:rPr>
          <w:sz w:val="22"/>
        </w:rPr>
      </w:pPr>
      <w:r>
        <w:t xml:space="preserve">   </w:t>
      </w:r>
      <w:r>
        <w:rPr>
          <w:sz w:val="22"/>
        </w:rPr>
        <w:t>REPUBLIKA HRVATSKA</w:t>
      </w:r>
    </w:p>
    <w:p w:rsidR="00000000" w:rsidRDefault="00CA74FE">
      <w:pPr>
        <w:rPr>
          <w:sz w:val="22"/>
        </w:rPr>
      </w:pPr>
      <w:r>
        <w:rPr>
          <w:sz w:val="22"/>
        </w:rPr>
        <w:t xml:space="preserve">  MEĐIMURSKA ŽUPANIJA          </w:t>
      </w:r>
    </w:p>
    <w:p w:rsidR="00000000" w:rsidRDefault="00CA74FE">
      <w:pPr>
        <w:rPr>
          <w:sz w:val="22"/>
        </w:rPr>
      </w:pPr>
      <w:r>
        <w:rPr>
          <w:sz w:val="22"/>
        </w:rPr>
        <w:t xml:space="preserve">     OPĆINA  DEKANOVEC </w:t>
      </w:r>
    </w:p>
    <w:p w:rsidR="00000000" w:rsidRDefault="00CA74FE">
      <w:pPr>
        <w:rPr>
          <w:sz w:val="22"/>
        </w:rPr>
      </w:pPr>
      <w:r>
        <w:rPr>
          <w:sz w:val="22"/>
        </w:rPr>
        <w:t xml:space="preserve">      OPĆINSKI NAČELNIK</w:t>
      </w:r>
    </w:p>
    <w:p w:rsidR="00000000" w:rsidRDefault="00CA74FE">
      <w:r>
        <w:t xml:space="preserve">             </w:t>
      </w:r>
    </w:p>
    <w:p w:rsidR="00000000" w:rsidRDefault="00CA74FE">
      <w:pPr>
        <w:pStyle w:val="BodyText"/>
      </w:pPr>
      <w:r>
        <w:t>Temeljem članka 20. st. 1. Zakona o održivom gospodaren</w:t>
      </w:r>
      <w:r>
        <w:t>ju otpadom (NN 94/13) te članka 43. Statuta Općine Dekanovec (Službeni glasnik Međimurske županije 6/13)  Općinski načelnik Općine Dekanovec dana 27.02.2017. donosi</w:t>
      </w:r>
    </w:p>
    <w:p w:rsidR="00000000" w:rsidRDefault="00CA74FE"/>
    <w:p w:rsidR="00000000" w:rsidRDefault="00CA74FE">
      <w:pPr>
        <w:jc w:val="center"/>
        <w:rPr>
          <w:b/>
          <w:bCs/>
        </w:rPr>
      </w:pPr>
      <w:r>
        <w:rPr>
          <w:b/>
          <w:bCs/>
        </w:rPr>
        <w:t>I Z V J E Š Ć E</w:t>
      </w:r>
    </w:p>
    <w:p w:rsidR="00000000" w:rsidRDefault="00CA74FE">
      <w:pPr>
        <w:jc w:val="center"/>
        <w:rPr>
          <w:b/>
          <w:bCs/>
        </w:rPr>
      </w:pPr>
    </w:p>
    <w:p w:rsidR="00000000" w:rsidRDefault="00CA74FE">
      <w:pPr>
        <w:jc w:val="center"/>
        <w:rPr>
          <w:b/>
          <w:bCs/>
        </w:rPr>
      </w:pPr>
      <w:r>
        <w:rPr>
          <w:b/>
          <w:bCs/>
        </w:rPr>
        <w:t>o provedbi Plana gospodarenje otpadom na području Općine Dekanovec za 201</w:t>
      </w:r>
      <w:r>
        <w:rPr>
          <w:b/>
          <w:bCs/>
        </w:rPr>
        <w:t>6. godinu</w:t>
      </w:r>
    </w:p>
    <w:p w:rsidR="00000000" w:rsidRDefault="00CA74FE">
      <w:pPr>
        <w:jc w:val="center"/>
        <w:rPr>
          <w:b/>
          <w:bCs/>
        </w:rPr>
      </w:pPr>
    </w:p>
    <w:p w:rsidR="00000000" w:rsidRDefault="00CA74FE">
      <w:pPr>
        <w:jc w:val="center"/>
        <w:rPr>
          <w:b/>
          <w:bCs/>
        </w:rPr>
      </w:pPr>
      <w:r>
        <w:rPr>
          <w:b/>
          <w:bCs/>
        </w:rPr>
        <w:t>I.</w:t>
      </w:r>
    </w:p>
    <w:p w:rsidR="00000000" w:rsidRDefault="00CA74FE">
      <w:pPr>
        <w:jc w:val="both"/>
      </w:pPr>
      <w:r>
        <w:t>Plan gospodarenja otpadom Općine Dekanovec usvojilo je Općinsko vijeće na svojoj 30. sjednici održanoj 17.12.2008. (Službeni glasnik Međimurske županije 01/09).</w:t>
      </w:r>
    </w:p>
    <w:p w:rsidR="00000000" w:rsidRDefault="00CA74FE">
      <w:pPr>
        <w:jc w:val="both"/>
      </w:pPr>
      <w:r>
        <w:t>GKP PRE-KOM d.o.o. iz Preloga izradilo je nacrt Plana gospodarenja otpadom Općine</w:t>
      </w:r>
      <w:r>
        <w:t xml:space="preserve"> Dekanovec za razdoblje od 2016.-2022. godine te je za isti provedena javna rasprava. Nakon dobivanja suglasnosti Odsjeka za zaštitu okoliša i prirode Međimurske županije isti će ići na usvajanje Općinskom vijeću Općine Dekanovec.</w:t>
      </w:r>
    </w:p>
    <w:p w:rsidR="00000000" w:rsidRDefault="00CA74FE">
      <w:pPr>
        <w:jc w:val="both"/>
      </w:pPr>
    </w:p>
    <w:p w:rsidR="00000000" w:rsidRDefault="00CA74FE">
      <w:pPr>
        <w:autoSpaceDE w:val="0"/>
        <w:jc w:val="both"/>
      </w:pPr>
      <w:r>
        <w:t>Nacrtom Plana su propisa</w:t>
      </w:r>
      <w:r>
        <w:t>ni:</w:t>
      </w:r>
    </w:p>
    <w:p w:rsidR="00000000" w:rsidRDefault="00CA74FE" w:rsidP="00CA74FE">
      <w:pPr>
        <w:numPr>
          <w:ilvl w:val="1"/>
          <w:numId w:val="1"/>
        </w:numPr>
        <w:autoSpaceDE w:val="0"/>
      </w:pPr>
      <w:r>
        <w:t>Uvod</w:t>
      </w:r>
    </w:p>
    <w:p w:rsidR="00000000" w:rsidRDefault="00CA74FE" w:rsidP="00CA74FE">
      <w:pPr>
        <w:numPr>
          <w:ilvl w:val="1"/>
          <w:numId w:val="1"/>
        </w:numPr>
        <w:autoSpaceDE w:val="0"/>
      </w:pPr>
      <w:r>
        <w:t>Podaci o Općini Dekanovec</w:t>
      </w:r>
    </w:p>
    <w:p w:rsidR="00000000" w:rsidRDefault="00CA74FE" w:rsidP="00CA74FE">
      <w:pPr>
        <w:numPr>
          <w:ilvl w:val="0"/>
          <w:numId w:val="1"/>
        </w:numPr>
        <w:autoSpaceDE w:val="0"/>
      </w:pPr>
      <w:r>
        <w:t>Analiza postojećeg stanja gospodarenja otpadom na području Općine Dekanovec</w:t>
      </w:r>
    </w:p>
    <w:p w:rsidR="00000000" w:rsidRDefault="00CA74FE" w:rsidP="00CA74FE">
      <w:pPr>
        <w:numPr>
          <w:ilvl w:val="1"/>
          <w:numId w:val="1"/>
        </w:numPr>
        <w:autoSpaceDE w:val="0"/>
      </w:pPr>
      <w:r>
        <w:t>Podaci o vrstama i količinama proizvedenog otpada, odvojeno sakupljenog otpada, odlaganju i obradi miješanog i biorazgradivog komunalnog otpada</w:t>
      </w:r>
    </w:p>
    <w:p w:rsidR="00000000" w:rsidRDefault="00CA74FE" w:rsidP="00CA74FE">
      <w:pPr>
        <w:numPr>
          <w:ilvl w:val="1"/>
          <w:numId w:val="1"/>
        </w:numPr>
        <w:autoSpaceDE w:val="0"/>
      </w:pPr>
      <w:r>
        <w:t>P</w:t>
      </w:r>
      <w:r>
        <w:t>odaci o postojećim i planiranim građevinama za gospodarenje otpadom, opremi i komunalnim vozilima za gospodarenje otpadom,</w:t>
      </w:r>
    </w:p>
    <w:p w:rsidR="00000000" w:rsidRDefault="00CA74FE" w:rsidP="00CA74FE">
      <w:pPr>
        <w:numPr>
          <w:ilvl w:val="1"/>
          <w:numId w:val="1"/>
        </w:numPr>
        <w:autoSpaceDE w:val="0"/>
      </w:pPr>
      <w:r>
        <w:t>Površine onečišćene otpadom</w:t>
      </w:r>
    </w:p>
    <w:p w:rsidR="00000000" w:rsidRDefault="00CA74FE" w:rsidP="00CA74FE">
      <w:pPr>
        <w:numPr>
          <w:ilvl w:val="1"/>
          <w:numId w:val="1"/>
        </w:numPr>
        <w:autoSpaceDE w:val="0"/>
      </w:pPr>
      <w:r>
        <w:t>Mjere potrebne za ostvarenje ciljeva smanjivanja ili sprečavanja nastanka otpada, uključujući izobrazno-i</w:t>
      </w:r>
      <w:r>
        <w:t>nformativne aktivnosti i akcije prikupljanja otpada</w:t>
      </w:r>
    </w:p>
    <w:p w:rsidR="00000000" w:rsidRDefault="00CA74FE" w:rsidP="00CA74FE">
      <w:pPr>
        <w:numPr>
          <w:ilvl w:val="1"/>
          <w:numId w:val="1"/>
        </w:numPr>
        <w:autoSpaceDE w:val="0"/>
      </w:pPr>
      <w:r>
        <w:t>Opće mjere za gospodarenje otpadom, opasnim otpadom i posebnim kategorijama otpada</w:t>
      </w:r>
    </w:p>
    <w:p w:rsidR="00000000" w:rsidRDefault="00CA74FE" w:rsidP="00CA74FE">
      <w:pPr>
        <w:numPr>
          <w:ilvl w:val="1"/>
          <w:numId w:val="1"/>
        </w:numPr>
        <w:autoSpaceDE w:val="0"/>
      </w:pPr>
      <w:r>
        <w:t>Mjere prikupljanja miješanog komunalnog i biorazgradivog komunalnog otpada</w:t>
      </w:r>
    </w:p>
    <w:p w:rsidR="00000000" w:rsidRDefault="00CA74FE" w:rsidP="00CA74FE">
      <w:pPr>
        <w:numPr>
          <w:ilvl w:val="1"/>
          <w:numId w:val="1"/>
        </w:numPr>
        <w:autoSpaceDE w:val="0"/>
      </w:pPr>
      <w:r>
        <w:t xml:space="preserve">Mjere odvojenog prikupljanja otpadnog papira, </w:t>
      </w:r>
      <w:r>
        <w:t>metala, stakla i plastike te krupnog (glomaznog) otpada</w:t>
      </w:r>
    </w:p>
    <w:p w:rsidR="00000000" w:rsidRDefault="00CA74FE" w:rsidP="00CA74FE">
      <w:pPr>
        <w:numPr>
          <w:ilvl w:val="1"/>
          <w:numId w:val="1"/>
        </w:numPr>
        <w:autoSpaceDE w:val="0"/>
      </w:pPr>
      <w:r>
        <w:t>Popis projekata važnih za provedbu plana</w:t>
      </w:r>
    </w:p>
    <w:p w:rsidR="00000000" w:rsidRDefault="00CA74FE" w:rsidP="00CA74FE">
      <w:pPr>
        <w:numPr>
          <w:ilvl w:val="1"/>
          <w:numId w:val="1"/>
        </w:numPr>
        <w:autoSpaceDE w:val="0"/>
      </w:pPr>
      <w:r>
        <w:t>Organizacijski aspekti, izvori i visina financijskih sredstava za provedbu mjera gospodarenja otpadom,</w:t>
      </w:r>
    </w:p>
    <w:p w:rsidR="00000000" w:rsidRDefault="00CA74FE" w:rsidP="00CA74FE">
      <w:pPr>
        <w:numPr>
          <w:ilvl w:val="1"/>
          <w:numId w:val="1"/>
        </w:numPr>
        <w:autoSpaceDE w:val="0"/>
      </w:pPr>
      <w:r>
        <w:t>Rokovi i nositelji izvršenja plana</w:t>
      </w:r>
    </w:p>
    <w:p w:rsidR="00000000" w:rsidRDefault="00CA74FE" w:rsidP="00CA74FE">
      <w:pPr>
        <w:numPr>
          <w:ilvl w:val="1"/>
          <w:numId w:val="1"/>
        </w:numPr>
        <w:autoSpaceDE w:val="0"/>
      </w:pPr>
      <w:r>
        <w:t>Zaključak</w:t>
      </w:r>
    </w:p>
    <w:p w:rsidR="00000000" w:rsidRDefault="00CA74FE">
      <w:pPr>
        <w:autoSpaceDE w:val="0"/>
        <w:rPr>
          <w:b/>
          <w:bCs/>
        </w:rPr>
      </w:pPr>
    </w:p>
    <w:p w:rsidR="00000000" w:rsidRDefault="00CA74FE">
      <w:pPr>
        <w:autoSpaceDE w:val="0"/>
        <w:jc w:val="center"/>
        <w:rPr>
          <w:b/>
          <w:bCs/>
        </w:rPr>
      </w:pPr>
      <w:r>
        <w:rPr>
          <w:b/>
          <w:bCs/>
        </w:rPr>
        <w:t>II.</w:t>
      </w:r>
    </w:p>
    <w:p w:rsidR="00000000" w:rsidRDefault="00CA74FE">
      <w:pPr>
        <w:autoSpaceDE w:val="0"/>
        <w:rPr>
          <w:b/>
          <w:bCs/>
        </w:rPr>
      </w:pPr>
      <w:r>
        <w:rPr>
          <w:b/>
          <w:bCs/>
        </w:rPr>
        <w:t xml:space="preserve">Mjere </w:t>
      </w:r>
      <w:r>
        <w:rPr>
          <w:b/>
          <w:bCs/>
        </w:rPr>
        <w:t>za provođenje načela i ciljeva Plana gospodarenja otpadom</w:t>
      </w:r>
    </w:p>
    <w:p w:rsidR="00000000" w:rsidRDefault="00CA74FE">
      <w:pPr>
        <w:autoSpaceDE w:val="0"/>
      </w:pPr>
      <w:r>
        <w:t>Osnovne mjere sustavnog provođenje ciljeva i načela Plana gospodarenja su:</w:t>
      </w:r>
    </w:p>
    <w:p w:rsidR="00000000" w:rsidRDefault="00CA74FE" w:rsidP="00CA74FE">
      <w:pPr>
        <w:numPr>
          <w:ilvl w:val="0"/>
          <w:numId w:val="9"/>
        </w:numPr>
        <w:autoSpaceDE w:val="0"/>
      </w:pPr>
      <w:r>
        <w:t>Mjere za izbjegavanje i smanjivanje količine otpada,</w:t>
      </w:r>
    </w:p>
    <w:p w:rsidR="00000000" w:rsidRDefault="00CA74FE" w:rsidP="00CA74FE">
      <w:pPr>
        <w:numPr>
          <w:ilvl w:val="0"/>
          <w:numId w:val="9"/>
        </w:numPr>
        <w:autoSpaceDE w:val="0"/>
      </w:pPr>
      <w:r>
        <w:t>Izbjegavanje otpada u proizvodnji,</w:t>
      </w:r>
    </w:p>
    <w:p w:rsidR="00000000" w:rsidRDefault="00CA74FE" w:rsidP="00CA74FE">
      <w:pPr>
        <w:numPr>
          <w:ilvl w:val="0"/>
          <w:numId w:val="9"/>
        </w:numPr>
        <w:autoSpaceDE w:val="0"/>
      </w:pPr>
      <w:r>
        <w:t>Ponašanje potrošača</w:t>
      </w:r>
    </w:p>
    <w:p w:rsidR="00000000" w:rsidRDefault="00CA74FE" w:rsidP="00CA74FE">
      <w:pPr>
        <w:numPr>
          <w:ilvl w:val="0"/>
          <w:numId w:val="9"/>
        </w:numPr>
        <w:autoSpaceDE w:val="0"/>
      </w:pPr>
      <w:r>
        <w:t>Tržište</w:t>
      </w:r>
    </w:p>
    <w:p w:rsidR="00000000" w:rsidRDefault="00CA74FE" w:rsidP="00CA74FE">
      <w:pPr>
        <w:numPr>
          <w:ilvl w:val="0"/>
          <w:numId w:val="9"/>
        </w:numPr>
        <w:autoSpaceDE w:val="0"/>
      </w:pPr>
      <w:r>
        <w:t>Mjere z</w:t>
      </w:r>
      <w:r>
        <w:t>a selektivno sakupljanje otpadom</w:t>
      </w:r>
    </w:p>
    <w:p w:rsidR="00000000" w:rsidRDefault="00CA74FE" w:rsidP="00CA74FE">
      <w:pPr>
        <w:numPr>
          <w:ilvl w:val="0"/>
          <w:numId w:val="9"/>
        </w:numPr>
        <w:autoSpaceDE w:val="0"/>
      </w:pPr>
      <w:r>
        <w:t>Edukacija i informiranje o postupanju sa otpadom</w:t>
      </w:r>
    </w:p>
    <w:p w:rsidR="00000000" w:rsidRDefault="00CA74FE">
      <w:pPr>
        <w:autoSpaceDE w:val="0"/>
      </w:pPr>
    </w:p>
    <w:p w:rsidR="00000000" w:rsidRDefault="00CA74FE">
      <w:pPr>
        <w:autoSpaceDE w:val="0"/>
      </w:pPr>
    </w:p>
    <w:p w:rsidR="00000000" w:rsidRDefault="00CA74FE">
      <w:pPr>
        <w:autoSpaceDE w:val="0"/>
      </w:pPr>
    </w:p>
    <w:p w:rsidR="00000000" w:rsidRDefault="00CA74FE">
      <w:pPr>
        <w:autoSpaceDE w:val="0"/>
      </w:pPr>
    </w:p>
    <w:p w:rsidR="00000000" w:rsidRDefault="00CA74FE">
      <w:pPr>
        <w:autoSpaceDE w:val="0"/>
      </w:pPr>
    </w:p>
    <w:p w:rsidR="00000000" w:rsidRDefault="00CA74FE">
      <w:pPr>
        <w:autoSpaceDE w:val="0"/>
      </w:pPr>
    </w:p>
    <w:p w:rsidR="00000000" w:rsidRDefault="00CA74FE">
      <w:pPr>
        <w:autoSpaceDE w:val="0"/>
      </w:pPr>
    </w:p>
    <w:p w:rsidR="00000000" w:rsidRDefault="00CA74FE">
      <w:pPr>
        <w:autoSpaceDE w:val="0"/>
      </w:pPr>
    </w:p>
    <w:p w:rsidR="00000000" w:rsidRDefault="00CA74FE">
      <w:pPr>
        <w:autoSpaceDE w:val="0"/>
        <w:jc w:val="both"/>
      </w:pPr>
      <w:r>
        <w:t>Poslove obavljanja komunalne djelatnosti održavanja čistoće i odlaganja komunalnog otpada za Općinu Dekanovec je za razdoblje od 01.01.-31.10.2016. godine obavljala f</w:t>
      </w:r>
      <w:r>
        <w:t xml:space="preserve">irma </w:t>
      </w:r>
      <w:r>
        <w:rPr>
          <w:b/>
          <w:bCs/>
        </w:rPr>
        <w:t>EKO – FLOR PLUS d.o.o.</w:t>
      </w:r>
      <w:r>
        <w:t xml:space="preserve"> iz Oroslavja, Mokrice 180/C (istek koncesije), a od 01.11.-31.12.2016. godine skupljač </w:t>
      </w:r>
      <w:r>
        <w:rPr>
          <w:b/>
          <w:bCs/>
        </w:rPr>
        <w:t>GKP PRE-KOM d.o.o.</w:t>
      </w:r>
      <w:r>
        <w:t xml:space="preserve"> iz Preloga, K. Zvonimira 9, 40323 Prelog.  Na području Općine Dekanovec organizirano je odvojeno skupljanje i prijevoz kom</w:t>
      </w:r>
      <w:r>
        <w:t>unalnog otpada na deponiju komunalnog otpada  te u većem dijelu u pogon za mehaničko-biološku obradu otpada. Kroz odvojeno skupljanje i organizirani odvoz smanjuje se količina otpada, budući da se selektirani otpad nadalje koristi kao sekundarna i obnovlji</w:t>
      </w:r>
      <w:r>
        <w:t>va sirovina.</w:t>
      </w:r>
    </w:p>
    <w:p w:rsidR="00000000" w:rsidRDefault="00CA74FE">
      <w:pPr>
        <w:autoSpaceDE w:val="0"/>
        <w:jc w:val="both"/>
      </w:pPr>
    </w:p>
    <w:p w:rsidR="00000000" w:rsidRDefault="00CA74FE">
      <w:pPr>
        <w:autoSpaceDE w:val="0"/>
        <w:jc w:val="center"/>
        <w:rPr>
          <w:b/>
          <w:bCs/>
        </w:rPr>
      </w:pPr>
      <w:r>
        <w:rPr>
          <w:b/>
          <w:bCs/>
        </w:rPr>
        <w:t>III.</w:t>
      </w:r>
    </w:p>
    <w:p w:rsidR="00000000" w:rsidRDefault="00CA74FE">
      <w:pPr>
        <w:autoSpaceDE w:val="0"/>
        <w:jc w:val="both"/>
        <w:rPr>
          <w:b/>
          <w:bCs/>
        </w:rPr>
      </w:pPr>
      <w:r>
        <w:rPr>
          <w:b/>
          <w:bCs/>
        </w:rPr>
        <w:t>Mjere za upravljanje i nadzor odlagališta za komunalni otpad</w:t>
      </w:r>
    </w:p>
    <w:p w:rsidR="00000000" w:rsidRDefault="00CA74FE">
      <w:pPr>
        <w:autoSpaceDE w:val="0"/>
        <w:jc w:val="both"/>
        <w:rPr>
          <w:b/>
          <w:bCs/>
        </w:rPr>
      </w:pPr>
      <w:r>
        <w:rPr>
          <w:b/>
          <w:bCs/>
        </w:rPr>
        <w:t>EKO FLOR PLUS d.o.o. – za razdoblje od 01.01.-31.10.2016.</w:t>
      </w:r>
    </w:p>
    <w:p w:rsidR="00000000" w:rsidRDefault="00CA74FE">
      <w:pPr>
        <w:autoSpaceDE w:val="0"/>
        <w:jc w:val="both"/>
      </w:pPr>
      <w:r>
        <w:t>Skupljač «Eko Flor Plus» d.o.o. iz Oroslavja na području Općine Dekanovec u 2016. godini sakupljeni komunalni otpad od</w:t>
      </w:r>
      <w:r>
        <w:t>vozila je na odlagalište «Doroslov» kojom upravlja KG Park d.o.o. iz Donjeg Miholjca, zatim na odlagalište «Piškorinica» iz Koprivnice te u C.I.O.S MBO pogon iz Varaždina.</w:t>
      </w:r>
    </w:p>
    <w:p w:rsidR="00000000" w:rsidRDefault="00CA74FE">
      <w:pPr>
        <w:autoSpaceDE w:val="0"/>
        <w:jc w:val="both"/>
      </w:pPr>
      <w:r>
        <w:t>Glomazni otpad odvozio se na deponiju «Doroslov» kojom upravlja KG Park d.o.o. iz Do</w:t>
      </w:r>
      <w:r>
        <w:t xml:space="preserve">njeg Miholjca, prilikom čega je jedan dio preuzela tvrtka MULL-TRANS d.o.o. iz Oroslavja. </w:t>
      </w:r>
    </w:p>
    <w:p w:rsidR="00000000" w:rsidRDefault="00CA74FE">
      <w:pPr>
        <w:autoSpaceDE w:val="0"/>
        <w:jc w:val="both"/>
        <w:rPr>
          <w:sz w:val="8"/>
        </w:rPr>
      </w:pPr>
    </w:p>
    <w:p w:rsidR="00000000" w:rsidRDefault="00CA74FE">
      <w:pPr>
        <w:jc w:val="both"/>
      </w:pPr>
      <w:r>
        <w:t>Ambalažu od papira i kartona, ambalažu od plastike, staklenu ambalažu, papir i karton te plastiku preuzela je tvrtka Eko-flor plus d.o.o. iz Oroslavja, prilikom čeg</w:t>
      </w:r>
      <w:r>
        <w:t xml:space="preserve">a se tako prikupljeni otpad obradio (sortirao) na skladištu iste tvrtke.  </w:t>
      </w:r>
    </w:p>
    <w:p w:rsidR="00000000" w:rsidRDefault="00CA74FE">
      <w:pPr>
        <w:jc w:val="both"/>
      </w:pPr>
    </w:p>
    <w:p w:rsidR="00000000" w:rsidRDefault="00CA74FE">
      <w:pPr>
        <w:jc w:val="both"/>
      </w:pPr>
    </w:p>
    <w:p w:rsidR="00000000" w:rsidRDefault="00CA74FE">
      <w:pPr>
        <w:jc w:val="both"/>
      </w:pPr>
      <w:r>
        <w:t>Nadalje, pripremu za daljnju oporabu prikupljenog otpada izvršavala je tvrtka EKO-FLOR PLUS d.o.o.. S obzirom da se otpad prikupljen na području Općine Dekanovec tijekom obrade po</w:t>
      </w:r>
      <w:r>
        <w:t xml:space="preserve">miješao sa drugim otpadom, ili tijekom obrade mijenjao sastav, krajnji oporabitelj otpada nije poznat. </w:t>
      </w:r>
    </w:p>
    <w:p w:rsidR="00000000" w:rsidRDefault="00CA74FE">
      <w:pPr>
        <w:jc w:val="both"/>
      </w:pPr>
    </w:p>
    <w:p w:rsidR="00000000" w:rsidRDefault="00CA74FE">
      <w:pPr>
        <w:jc w:val="both"/>
        <w:rPr>
          <w:b/>
          <w:bCs/>
        </w:rPr>
      </w:pPr>
      <w:r>
        <w:rPr>
          <w:b/>
          <w:bCs/>
        </w:rPr>
        <w:t>GKP PRE-KOM d.o.o. – za razdoblje od 01.11.2016.-31.12.2016.</w:t>
      </w:r>
    </w:p>
    <w:p w:rsidR="00000000" w:rsidRDefault="00CA74FE">
      <w:pPr>
        <w:jc w:val="both"/>
      </w:pPr>
      <w:r>
        <w:t>Skupljač GKP PRE-KOM d.o.o. je u 2016. godini miješani komunalni otpad i glomazni otpad od</w:t>
      </w:r>
      <w:r>
        <w:t>lagao na deponiji Piškornica u Koprivničkom Ivancu koje je u vlasništvu tvrtke Piškornica – sanacijsko odlagalište d.o.o. Biorazgradivi komunalni otpad prikupljen u sklopu pilot projekta kompostira se i skladišti u kompostani. Ispitani kompost vraća se kor</w:t>
      </w:r>
      <w:r>
        <w:t>isnicima. Korisni otpad obrađuje se i balira (priprema prije oporabe) te skladišti u reciklažnom centru GZS Prelog do predaje na oporabu.</w:t>
      </w:r>
    </w:p>
    <w:p w:rsidR="00000000" w:rsidRDefault="00CA74FE">
      <w:pPr>
        <w:jc w:val="both"/>
      </w:pPr>
      <w:r>
        <w:t>Korisni otpad predaje se na oporabu (WPT, Univerzal, Urbana oprema, idt.).</w:t>
      </w:r>
    </w:p>
    <w:p w:rsidR="00000000" w:rsidRDefault="00CA74FE">
      <w:pPr>
        <w:jc w:val="both"/>
      </w:pPr>
    </w:p>
    <w:p w:rsidR="00000000" w:rsidRDefault="00CA74FE">
      <w:pPr>
        <w:pStyle w:val="BodyText"/>
        <w:autoSpaceDE w:val="0"/>
      </w:pPr>
      <w:r>
        <w:t xml:space="preserve">Komunalni otpad u 2016. godini odvozio se </w:t>
      </w:r>
      <w:r>
        <w:t>jednom tjedno dok se jednom mjesečno odvozio selektivni otpad (papir, staklo, plastika, metal i tekstil) – za razdoblje od 01.01.-31.10.2016. godine.</w:t>
      </w:r>
    </w:p>
    <w:p w:rsidR="00000000" w:rsidRDefault="00CA74FE">
      <w:pPr>
        <w:pStyle w:val="BodyText"/>
        <w:autoSpaceDE w:val="0"/>
      </w:pPr>
    </w:p>
    <w:p w:rsidR="00000000" w:rsidRDefault="00CA74FE">
      <w:pPr>
        <w:pStyle w:val="BodyText"/>
        <w:autoSpaceDE w:val="0"/>
      </w:pPr>
      <w:r>
        <w:t>Miješani komunalni otpad svakih 14 dana, biorazgradivi komunalni otpad (*pilot projekt* - uključeno 57 do</w:t>
      </w:r>
      <w:r>
        <w:t>maćinstva) svakih 14 dana, korisni otpad u vrećama1 mjesečno «na kućnom pragu» (papir, plastika, staklo, metal, tetrapak), glomazni otpad 1 mjesečno (telefonska prijava max 8m3 godišnje za korisnike sa crnom i smeđom kantom, max 4m3 godišnje za korisnike k</w:t>
      </w:r>
      <w:r>
        <w:t>oji nemaju smeđu kantu), pravnim osobama kontejneri po pozivu – za razdoblje od 01.11.-31.12.2016. godine.</w:t>
      </w:r>
    </w:p>
    <w:p w:rsidR="00000000" w:rsidRDefault="00CA74FE">
      <w:pPr>
        <w:pStyle w:val="BodyText"/>
        <w:autoSpaceDE w:val="0"/>
      </w:pPr>
    </w:p>
    <w:p w:rsidR="00000000" w:rsidRDefault="00CA74FE">
      <w:pPr>
        <w:autoSpaceDE w:val="0"/>
        <w:jc w:val="both"/>
      </w:pPr>
      <w:r>
        <w:t xml:space="preserve">Općinsko Vijeće Općine Dekanovec </w:t>
      </w:r>
      <w:r>
        <w:rPr>
          <w:color w:val="000000"/>
        </w:rPr>
        <w:t>22.03.2012. d</w:t>
      </w:r>
      <w:r>
        <w:t>onijelo je Zaključak o davanju suglasnosti općinskom načelniku za potpisivanje Sporazuma o preuzimanju</w:t>
      </w:r>
      <w:r>
        <w:t xml:space="preserve"> otpada sa PIŠKORNICA d.o.o. RCGO Koprivnički Ivanec, M. Gupca 12, OIB 47917187348, sukladno Mjerama za upravljanje i nadzor odlagališta za komunalni otpad. Sporazumom se Piškornica d.o.o. obvezuje preuzeti sav komunalni otpad sa područja Općine Dekanovec,</w:t>
      </w:r>
      <w:r>
        <w:t xml:space="preserve"> otpad koji nastaje čišćenjem javnih površina, otpad sličan otpadu u kućanstvu koji nastaje u gospodarstvu, ustanovama i uslužnim djelatnostima, a koji po količini ne premašuje uobičajene vrijednosti i uobičajeni način predaje, neopasni proizvodni otpad tj</w:t>
      </w:r>
      <w:r>
        <w:t>. otpad koji nastaje u proizvodnim procesima u gospodarstvu, ustanovama i uslužnim djelatnostima a koji se po količinama, sastavu i svojstvima razlikuje od komunalnog otpada.</w:t>
      </w:r>
    </w:p>
    <w:p w:rsidR="00000000" w:rsidRDefault="00CA74FE">
      <w:pPr>
        <w:autoSpaceDE w:val="0"/>
      </w:pPr>
    </w:p>
    <w:p w:rsidR="00000000" w:rsidRDefault="00CA74FE">
      <w:pPr>
        <w:pStyle w:val="Naslovtablice"/>
        <w:suppressLineNumbers w:val="0"/>
        <w:autoSpaceDE w:val="0"/>
        <w:rPr>
          <w:rFonts w:ascii="Arial" w:hAnsi="Arial"/>
        </w:rPr>
      </w:pPr>
      <w:r>
        <w:t>IV.</w:t>
      </w:r>
    </w:p>
    <w:p w:rsidR="00000000" w:rsidRDefault="00CA74FE">
      <w:pPr>
        <w:pStyle w:val="Heading1"/>
        <w:jc w:val="both"/>
      </w:pPr>
    </w:p>
    <w:p w:rsidR="00000000" w:rsidRDefault="00CA74FE">
      <w:pPr>
        <w:pStyle w:val="Heading1"/>
        <w:jc w:val="both"/>
      </w:pPr>
      <w:r>
        <w:t xml:space="preserve">Aktivnosti sanacije neuređenih odlagališta te održavanje saniranih divljih </w:t>
      </w:r>
      <w:r>
        <w:t>odlagališta otpada</w:t>
      </w:r>
    </w:p>
    <w:p w:rsidR="00000000" w:rsidRDefault="00CA74FE">
      <w:pPr>
        <w:pStyle w:val="BodyText"/>
        <w:autoSpaceDE w:val="0"/>
      </w:pPr>
      <w:r>
        <w:t>Općina Dekanovec je 2008. godine sanirala i zatvorila deponiju divljeg odlagališta «Malinščak» ukupne površine cca 8.750 m2. Na deponiji se provodi redovno održavanje travnate površine malčiranjem o trošku Općine.</w:t>
      </w:r>
    </w:p>
    <w:p w:rsidR="00000000" w:rsidRDefault="00CA74FE">
      <w:pPr>
        <w:autoSpaceDE w:val="0"/>
      </w:pPr>
    </w:p>
    <w:p w:rsidR="00000000" w:rsidRDefault="00CA74FE">
      <w:pPr>
        <w:pStyle w:val="Naslovtablice"/>
        <w:suppressLineNumbers w:val="0"/>
        <w:autoSpaceDE w:val="0"/>
        <w:rPr>
          <w:rFonts w:ascii="Arial" w:hAnsi="Arial"/>
        </w:rPr>
      </w:pPr>
      <w:r>
        <w:t>V.</w:t>
      </w:r>
    </w:p>
    <w:p w:rsidR="00000000" w:rsidRDefault="00CA74FE">
      <w:pPr>
        <w:pStyle w:val="Naslovtablice"/>
        <w:suppressLineNumbers w:val="0"/>
        <w:autoSpaceDE w:val="0"/>
        <w:jc w:val="left"/>
        <w:rPr>
          <w:rFonts w:ascii="Arial" w:hAnsi="Arial"/>
        </w:rPr>
      </w:pPr>
      <w:r>
        <w:t>Podaci o količinama</w:t>
      </w:r>
      <w:r>
        <w:t xml:space="preserve"> i vrstama otpada skupljenog na području Općine Dekanovec u 2016. godini</w:t>
      </w:r>
    </w:p>
    <w:p w:rsidR="00000000" w:rsidRDefault="00CA74FE">
      <w:pPr>
        <w:pStyle w:val="Naslovtablice"/>
        <w:suppressLineNumbers w:val="0"/>
        <w:autoSpaceDE w:val="0"/>
        <w:jc w:val="left"/>
        <w:rPr>
          <w:rFonts w:ascii="Arial" w:hAnsi="Arial"/>
        </w:rPr>
      </w:pPr>
    </w:p>
    <w:tbl>
      <w:tblPr>
        <w:tblW w:w="0" w:type="auto"/>
        <w:tblInd w:w="1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84"/>
        <w:gridCol w:w="3096"/>
      </w:tblGrid>
      <w:tr w:rsidR="0000000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A74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Naziv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A74FE">
            <w:pPr>
              <w:pStyle w:val="Naslovtablice"/>
              <w:widowControl/>
              <w:suppressLineNumbers w:val="0"/>
              <w:suppressAutoHyphens w:val="0"/>
              <w:rPr>
                <w:rFonts w:cs="Times New Roman"/>
                <w:kern w:val="0"/>
                <w:lang w:eastAsia="hr-HR"/>
              </w:rPr>
            </w:pPr>
            <w:r>
              <w:rPr>
                <w:rFonts w:cs="Times New Roman"/>
                <w:kern w:val="0"/>
                <w:lang w:eastAsia="hr-HR"/>
              </w:rPr>
              <w:t>2016. godina (t)</w:t>
            </w:r>
          </w:p>
        </w:tc>
      </w:tr>
      <w:tr w:rsidR="0000000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A74FE">
            <w:pPr>
              <w:jc w:val="both"/>
            </w:pPr>
            <w:r>
              <w:t>Miješani komunalni otpad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A74FE">
            <w:pPr>
              <w:pStyle w:val="Footer"/>
              <w:tabs>
                <w:tab w:val="clear" w:pos="4536"/>
                <w:tab w:val="clear" w:pos="9072"/>
              </w:tabs>
              <w:jc w:val="center"/>
            </w:pPr>
            <w:r>
              <w:t>153,980</w:t>
            </w:r>
          </w:p>
        </w:tc>
      </w:tr>
      <w:tr w:rsidR="0000000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A74FE">
            <w:pPr>
              <w:jc w:val="both"/>
            </w:pPr>
            <w:r>
              <w:t>Glomazni (krupni) otpad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A74FE">
            <w:pPr>
              <w:jc w:val="center"/>
            </w:pPr>
            <w:r>
              <w:t>18,610</w:t>
            </w:r>
          </w:p>
        </w:tc>
      </w:tr>
      <w:tr w:rsidR="0000000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A74FE">
            <w:pPr>
              <w:jc w:val="both"/>
            </w:pPr>
            <w:r>
              <w:t>Papir i karton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A74FE">
            <w:pPr>
              <w:jc w:val="center"/>
            </w:pPr>
            <w:r>
              <w:t>54,648</w:t>
            </w:r>
          </w:p>
        </w:tc>
      </w:tr>
      <w:tr w:rsidR="0000000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A74FE">
            <w:pPr>
              <w:jc w:val="both"/>
            </w:pPr>
            <w:r>
              <w:t>Plastika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A74FE">
            <w:pPr>
              <w:jc w:val="center"/>
            </w:pPr>
            <w:r>
              <w:t>66,540</w:t>
            </w:r>
          </w:p>
        </w:tc>
      </w:tr>
      <w:tr w:rsidR="0000000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A74FE">
            <w:pPr>
              <w:jc w:val="both"/>
            </w:pPr>
            <w:r>
              <w:t>Ambalaža od papira i karton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A74FE">
            <w:pPr>
              <w:jc w:val="center"/>
            </w:pPr>
            <w:r>
              <w:t>7,202</w:t>
            </w:r>
          </w:p>
        </w:tc>
      </w:tr>
      <w:tr w:rsidR="0000000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A74FE">
            <w:pPr>
              <w:jc w:val="both"/>
            </w:pPr>
            <w:r>
              <w:t>Ambalaža od plast</w:t>
            </w:r>
            <w:r>
              <w:t>ike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A74FE">
            <w:pPr>
              <w:jc w:val="center"/>
            </w:pPr>
            <w:r>
              <w:t>0,891</w:t>
            </w:r>
          </w:p>
        </w:tc>
      </w:tr>
      <w:tr w:rsidR="0000000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A74FE">
            <w:pPr>
              <w:jc w:val="both"/>
            </w:pPr>
            <w:r>
              <w:t>Staklena ambalaža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A74FE">
            <w:pPr>
              <w:jc w:val="center"/>
            </w:pPr>
            <w:r>
              <w:t>0,926</w:t>
            </w:r>
          </w:p>
        </w:tc>
      </w:tr>
      <w:tr w:rsidR="0000000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A74FE">
            <w:pPr>
              <w:jc w:val="both"/>
            </w:pPr>
            <w:r>
              <w:t>Biorazgradivi otpad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A74FE">
            <w:pPr>
              <w:jc w:val="center"/>
            </w:pPr>
            <w:r>
              <w:t>3,280</w:t>
            </w:r>
          </w:p>
        </w:tc>
      </w:tr>
      <w:tr w:rsidR="0000000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A74FE">
            <w:pPr>
              <w:jc w:val="both"/>
            </w:pPr>
            <w:r>
              <w:t>Metal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A74FE">
            <w:pPr>
              <w:jc w:val="center"/>
            </w:pPr>
            <w:r>
              <w:t>0,230</w:t>
            </w:r>
          </w:p>
        </w:tc>
      </w:tr>
      <w:tr w:rsidR="0000000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A74FE">
            <w:pPr>
              <w:jc w:val="both"/>
            </w:pPr>
            <w:r>
              <w:t>Gume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A74FE">
            <w:pPr>
              <w:jc w:val="center"/>
            </w:pPr>
            <w:r>
              <w:t>0,008</w:t>
            </w:r>
          </w:p>
        </w:tc>
      </w:tr>
      <w:tr w:rsidR="0000000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A74FE">
            <w:pPr>
              <w:jc w:val="both"/>
            </w:pPr>
            <w:r>
              <w:t>Lampioni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A74FE">
            <w:pPr>
              <w:jc w:val="center"/>
            </w:pPr>
            <w:r>
              <w:t>3,620</w:t>
            </w:r>
          </w:p>
        </w:tc>
      </w:tr>
      <w:tr w:rsidR="0000000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A74FE">
            <w:pPr>
              <w:jc w:val="both"/>
            </w:pPr>
            <w:r>
              <w:t>Elektronički otpad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A74FE">
            <w:pPr>
              <w:jc w:val="center"/>
            </w:pPr>
            <w:r>
              <w:t>0,370</w:t>
            </w:r>
          </w:p>
        </w:tc>
      </w:tr>
      <w:tr w:rsidR="0000000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A74FE">
            <w:pPr>
              <w:jc w:val="both"/>
            </w:pPr>
            <w:r>
              <w:t>Baterije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A74FE">
            <w:pPr>
              <w:jc w:val="center"/>
            </w:pPr>
            <w:r>
              <w:t>0,000</w:t>
            </w:r>
          </w:p>
        </w:tc>
      </w:tr>
      <w:tr w:rsidR="0000000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A74FE">
            <w:pPr>
              <w:jc w:val="both"/>
            </w:pPr>
            <w:r>
              <w:t>Tekstil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A74FE">
            <w:pPr>
              <w:jc w:val="center"/>
            </w:pPr>
            <w:r>
              <w:t>0,020</w:t>
            </w:r>
          </w:p>
        </w:tc>
      </w:tr>
      <w:tr w:rsidR="0000000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A74FE">
            <w:pPr>
              <w:jc w:val="both"/>
            </w:pPr>
            <w:r>
              <w:t>Drvo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A74FE">
            <w:pPr>
              <w:jc w:val="center"/>
            </w:pPr>
            <w:r>
              <w:t>0,920</w:t>
            </w:r>
          </w:p>
        </w:tc>
      </w:tr>
      <w:tr w:rsidR="0000000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A74F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Ukupno: 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A74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311,245</w:t>
            </w:r>
          </w:p>
        </w:tc>
      </w:tr>
    </w:tbl>
    <w:p w:rsidR="00000000" w:rsidRDefault="00CA74FE">
      <w:pPr>
        <w:pStyle w:val="List"/>
        <w:spacing w:after="0"/>
        <w:rPr>
          <w:rFonts w:ascii="Arial" w:hAnsi="Arial"/>
        </w:rPr>
      </w:pPr>
    </w:p>
    <w:p w:rsidR="00000000" w:rsidRDefault="00CA74FE">
      <w:pPr>
        <w:pStyle w:val="Naslovtablice"/>
        <w:suppressLineNumbers w:val="0"/>
        <w:autoSpaceDE w:val="0"/>
        <w:rPr>
          <w:rFonts w:ascii="Arial" w:hAnsi="Arial"/>
        </w:rPr>
      </w:pPr>
      <w:r>
        <w:t>VI.</w:t>
      </w:r>
    </w:p>
    <w:p w:rsidR="00000000" w:rsidRDefault="00CA74FE">
      <w:pPr>
        <w:autoSpaceDE w:val="0"/>
      </w:pPr>
      <w:r>
        <w:t xml:space="preserve">Gospodarenje otpadom važno je pitanje zaštite okoliša te će </w:t>
      </w:r>
      <w:r>
        <w:t>Općina Dekanovec i nadalje vršiti nadzor na dosad poduzetim mjerama kao i učinke istih te uključivati nove elemente prihvatljive za stanovništvo i okoliš.</w:t>
      </w:r>
    </w:p>
    <w:p w:rsidR="00000000" w:rsidRDefault="00CA74FE">
      <w:pPr>
        <w:pStyle w:val="BodyTextIndent"/>
        <w:ind w:right="203" w:firstLine="0"/>
        <w:rPr>
          <w:szCs w:val="24"/>
        </w:rPr>
      </w:pPr>
    </w:p>
    <w:p w:rsidR="00000000" w:rsidRDefault="00CA74FE">
      <w:pPr>
        <w:pStyle w:val="BodyTextIndent"/>
        <w:ind w:right="203" w:firstLine="0"/>
      </w:pPr>
      <w:r>
        <w:t>Klasa: 022-05/17-01/06</w:t>
      </w:r>
    </w:p>
    <w:p w:rsidR="00000000" w:rsidRDefault="00CA74FE">
      <w:pPr>
        <w:ind w:right="203"/>
      </w:pPr>
      <w:r>
        <w:t>Urbroj: 2109/20-03-17-01</w:t>
      </w:r>
    </w:p>
    <w:p w:rsidR="00000000" w:rsidRDefault="00CA74FE">
      <w:pPr>
        <w:ind w:right="203"/>
      </w:pPr>
      <w:r>
        <w:t>Dekanovec, 27.02.2017.</w:t>
      </w:r>
    </w:p>
    <w:p w:rsidR="00000000" w:rsidRDefault="00CA74FE">
      <w:pPr>
        <w:ind w:right="203"/>
        <w:rPr>
          <w:sz w:val="18"/>
        </w:rPr>
      </w:pPr>
    </w:p>
    <w:p w:rsidR="00000000" w:rsidRDefault="00CA74FE">
      <w:pPr>
        <w:ind w:right="203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NAČELNIK OPĆINE DEKAN</w:t>
      </w:r>
      <w:r>
        <w:t>OVEC</w:t>
      </w:r>
    </w:p>
    <w:p w:rsidR="00000000" w:rsidRDefault="00CA74FE">
      <w:pPr>
        <w:ind w:right="203"/>
      </w:pPr>
    </w:p>
    <w:p w:rsidR="00000000" w:rsidRDefault="00CA74FE">
      <w:pPr>
        <w:ind w:right="203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Ivan Hajdarović</w:t>
      </w:r>
    </w:p>
    <w:p w:rsidR="00000000" w:rsidRDefault="00CA74FE">
      <w:pPr>
        <w:rPr>
          <w:rFonts w:ascii="Arial" w:hAnsi="Arial" w:cs="Arial"/>
          <w:sz w:val="22"/>
          <w:szCs w:val="20"/>
        </w:rPr>
      </w:pPr>
    </w:p>
    <w:p w:rsidR="00000000" w:rsidRDefault="00CA74FE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CA74FE">
      <w:r>
        <w:t xml:space="preserve">   </w:t>
      </w:r>
    </w:p>
    <w:p w:rsidR="00000000" w:rsidRDefault="00CA74FE"/>
    <w:p w:rsidR="00000000" w:rsidRDefault="00CA74FE">
      <w:r>
        <w:t xml:space="preserve"> </w:t>
      </w:r>
    </w:p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/>
    <w:p w:rsidR="00000000" w:rsidRDefault="00CA74FE">
      <w:pPr>
        <w:ind w:firstLine="720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0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-377190</wp:posOffset>
            </wp:positionV>
            <wp:extent cx="501650" cy="685800"/>
            <wp:effectExtent l="0" t="0" r="0" b="0"/>
            <wp:wrapSquare wrapText="bothSides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A74FE">
      <w:pPr>
        <w:ind w:firstLine="720"/>
        <w:rPr>
          <w:rFonts w:ascii="Arial" w:hAnsi="Arial" w:cs="Arial"/>
          <w:sz w:val="22"/>
        </w:rPr>
      </w:pPr>
    </w:p>
    <w:p w:rsidR="00000000" w:rsidRDefault="00CA74FE">
      <w:pPr>
        <w:ind w:firstLine="720"/>
        <w:rPr>
          <w:rFonts w:ascii="Arial" w:hAnsi="Arial" w:cs="Arial"/>
          <w:sz w:val="22"/>
        </w:rPr>
      </w:pPr>
    </w:p>
    <w:p w:rsidR="00000000" w:rsidRDefault="00CA74FE">
      <w:pPr>
        <w:rPr>
          <w:rFonts w:ascii="Georgia" w:hAnsi="Georgia"/>
          <w:b/>
          <w:bCs/>
          <w:sz w:val="22"/>
        </w:rPr>
      </w:pPr>
      <w:r>
        <w:rPr>
          <w:rFonts w:ascii="Georgia" w:hAnsi="Georgia"/>
          <w:b/>
          <w:bCs/>
          <w:sz w:val="22"/>
        </w:rPr>
        <w:t xml:space="preserve"> REPUBLIKA HRVATSKA</w:t>
      </w:r>
    </w:p>
    <w:p w:rsidR="00000000" w:rsidRDefault="00CA74FE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CA74FE">
      <w:pPr>
        <w:rPr>
          <w:rFonts w:ascii="Century" w:hAnsi="Century" w:cs="Arial"/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124460</wp:posOffset>
            </wp:positionV>
            <wp:extent cx="583565" cy="685800"/>
            <wp:effectExtent l="0" t="0" r="0" b="0"/>
            <wp:wrapSquare wrapText="bothSides"/>
            <wp:docPr id="90" name="Picture 90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my11^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orgia" w:hAnsi="Georgia"/>
          <w:sz w:val="22"/>
        </w:rPr>
        <w:t xml:space="preserve">    </w:t>
      </w:r>
      <w:r>
        <w:rPr>
          <w:rFonts w:ascii="Century" w:hAnsi="Century" w:cs="Arial"/>
          <w:sz w:val="22"/>
        </w:rPr>
        <w:t xml:space="preserve">      </w:t>
      </w:r>
    </w:p>
    <w:p w:rsidR="00000000" w:rsidRDefault="00CA74FE">
      <w:pPr>
        <w:rPr>
          <w:rFonts w:ascii="Georgia" w:hAnsi="Georgia" w:cs="Arial"/>
          <w:sz w:val="22"/>
        </w:rPr>
      </w:pPr>
      <w:r>
        <w:rPr>
          <w:rFonts w:ascii="Georgia" w:hAnsi="Georgia" w:cs="Arial"/>
          <w:sz w:val="22"/>
        </w:rPr>
        <w:t>OPĆINA DEKANOVEC</w:t>
      </w:r>
    </w:p>
    <w:p w:rsidR="00000000" w:rsidRDefault="00CA74FE">
      <w:pPr>
        <w:pStyle w:val="Title"/>
        <w:jc w:val="left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  NAČELNIK</w:t>
      </w:r>
    </w:p>
    <w:p w:rsidR="00000000" w:rsidRDefault="00CA74FE">
      <w:pPr>
        <w:pStyle w:val="Title"/>
        <w:jc w:val="left"/>
        <w:rPr>
          <w:rFonts w:ascii="Georgia" w:hAnsi="Georgia"/>
          <w:b w:val="0"/>
          <w:bCs/>
          <w:sz w:val="22"/>
        </w:rPr>
      </w:pPr>
      <w:r>
        <w:rPr>
          <w:rFonts w:ascii="Georgia" w:hAnsi="Georgia"/>
          <w:b w:val="0"/>
          <w:bCs/>
          <w:sz w:val="22"/>
        </w:rPr>
        <w:t>F. Andrašeca 41, Dekanovec</w:t>
      </w:r>
    </w:p>
    <w:p w:rsidR="00000000" w:rsidRDefault="00CA74FE">
      <w:pPr>
        <w:jc w:val="both"/>
      </w:pPr>
    </w:p>
    <w:p w:rsidR="00000000" w:rsidRDefault="00CA74FE">
      <w:pPr>
        <w:jc w:val="both"/>
        <w:rPr>
          <w:sz w:val="22"/>
        </w:rPr>
      </w:pPr>
      <w:r>
        <w:rPr>
          <w:sz w:val="22"/>
        </w:rPr>
        <w:t>Na temelju Zakona o lokalnoj i područnoj (regionalnoj) samoupravi Naro</w:t>
      </w:r>
      <w:r>
        <w:rPr>
          <w:sz w:val="22"/>
        </w:rPr>
        <w:t>dne novine br. 33/01, 60/01, 129/05. 125/08, 36/09, 150/11, 144/12, 19/13, 137/15) i članka 45. stavak 1. Statuta Općine Dekanovec («Službeni glasnik Međimurske županije br. 6/13)  podnosim polugodišnje Izvješće o svom radu za razdoblje od 01.07.-31.12.201</w:t>
      </w:r>
      <w:r>
        <w:rPr>
          <w:sz w:val="22"/>
        </w:rPr>
        <w:t>6. godine, koje sadrži pregled rada i aktivnosti vezanih uz zastupanje Općine Dekanovec, za obavljanje poslova državne uprave prenijetih u djelokrug Općine Dekanovec, poslova iz samoupravnog djelokruga Općine Dekanovec.</w:t>
      </w:r>
    </w:p>
    <w:p w:rsidR="00000000" w:rsidRDefault="00CA74FE">
      <w:pPr>
        <w:pStyle w:val="Heading5"/>
        <w:rPr>
          <w:sz w:val="22"/>
        </w:rPr>
      </w:pPr>
    </w:p>
    <w:p w:rsidR="00000000" w:rsidRDefault="00CA74FE">
      <w:pPr>
        <w:pStyle w:val="Heading5"/>
      </w:pPr>
      <w:r>
        <w:t>IZVJEŠĆE NAČELNIKA OPĆINE DEKANOVEC</w:t>
      </w:r>
    </w:p>
    <w:p w:rsidR="00000000" w:rsidRDefault="00CA74FE">
      <w:pPr>
        <w:spacing w:before="100" w:beforeAutospacing="1" w:after="100" w:afterAutospacing="1"/>
        <w:jc w:val="center"/>
        <w:rPr>
          <w:b/>
          <w:bCs/>
        </w:rPr>
      </w:pPr>
      <w:r>
        <w:rPr>
          <w:b/>
          <w:bCs/>
        </w:rPr>
        <w:t>za razdoblje od 01.07. - 31.12.2016. godine</w:t>
      </w:r>
    </w:p>
    <w:p w:rsidR="00000000" w:rsidRDefault="00CA74FE">
      <w:pPr>
        <w:spacing w:before="100" w:beforeAutospacing="1" w:after="100" w:afterAutospacing="1"/>
        <w:rPr>
          <w:sz w:val="22"/>
        </w:rPr>
      </w:pPr>
      <w:r>
        <w:rPr>
          <w:b/>
          <w:bCs/>
          <w:sz w:val="22"/>
        </w:rPr>
        <w:tab/>
        <w:t>I.       UVODNI DIO</w:t>
      </w:r>
    </w:p>
    <w:p w:rsidR="00000000" w:rsidRDefault="00CA74FE">
      <w:pPr>
        <w:jc w:val="both"/>
        <w:rPr>
          <w:sz w:val="22"/>
        </w:rPr>
      </w:pPr>
      <w:r>
        <w:rPr>
          <w:sz w:val="22"/>
        </w:rPr>
        <w:t> Izvršne poslove obavljao sam sukladno Zakonu o lokalnoj i područnoj (regionalnoj) samoupravi (NN RH 33/01, 60/01, 129/05. 125/08, 36/09, 150/11, 144/12 , 19/13, 137/15) .</w:t>
      </w:r>
    </w:p>
    <w:p w:rsidR="00000000" w:rsidRDefault="00CA74FE">
      <w:pPr>
        <w:jc w:val="both"/>
        <w:rPr>
          <w:sz w:val="22"/>
        </w:rPr>
      </w:pPr>
      <w:r>
        <w:rPr>
          <w:sz w:val="22"/>
        </w:rPr>
        <w:t>U izvještajnom raz</w:t>
      </w:r>
      <w:r>
        <w:rPr>
          <w:sz w:val="22"/>
        </w:rPr>
        <w:t>doblju, u okviru svog djelokruga, obavljao sam izvršne poslove iz samoupravnog djelokruga općine koji su mi povjereni zakonom, utvrđivao i izrađivao prijedloge općih akata koje donosi Općinsko vijeće, davao mišljenje o prijedlozima odluka i drugih akata ko</w:t>
      </w:r>
      <w:r>
        <w:rPr>
          <w:sz w:val="22"/>
        </w:rPr>
        <w:t>je Općinskom vijeću upute drugi ovlašteni predlagači, izvršavao i osiguravao izvršavanje općih akata općinskog vijeća, prostornih i urbanističkih planova te drugih akata Općinskog vijeća, upravljao nekretninama i pokretninama u vlasništvu Općine kao i prih</w:t>
      </w:r>
      <w:r>
        <w:rPr>
          <w:sz w:val="22"/>
        </w:rPr>
        <w:t>odima i rashodima Općine, provodio izvršenje proračuna Općine za 2016.godinu, uz druge prateće akte, usmjeravao djelovanje Jedinstvenog upravnog odjela Općine u obavljanju poslova iz samoupravnog djelokruga Općine te obavljao i druge poslove u skladu sa za</w:t>
      </w:r>
      <w:r>
        <w:rPr>
          <w:sz w:val="22"/>
        </w:rPr>
        <w:t>konom, statutom Općine i aktima Vijeća.</w:t>
      </w:r>
    </w:p>
    <w:p w:rsidR="00000000" w:rsidRDefault="00CA74FE">
      <w:pPr>
        <w:jc w:val="both"/>
        <w:rPr>
          <w:sz w:val="22"/>
        </w:rPr>
      </w:pPr>
      <w:r>
        <w:rPr>
          <w:sz w:val="22"/>
        </w:rPr>
        <w:t>Radio sam na stvaranju preduvjeta za kvalitetniji, brži gospodarski i društveni razvoj Općine, povećanju standarda i kvalitete osnovnog obrazovanja i predškolskog odgoja te osiguranje potreba stanovništva u oblasti b</w:t>
      </w:r>
      <w:r>
        <w:rPr>
          <w:sz w:val="22"/>
        </w:rPr>
        <w:t>rige o mladima, a posebice visokog školstva te socijalne skrbi, kulture i sporta, uređenju prostora kroz urbanističko planiranje Općine vodeći računa o stvaranju boljih i uspostavi viših ekoloških standarda, izgradnji komunalne infrastrukture, podizanju kv</w:t>
      </w:r>
      <w:r>
        <w:rPr>
          <w:sz w:val="22"/>
        </w:rPr>
        <w:t>alitete života u Općini i zadovoljavanju potreba građana.</w:t>
      </w:r>
    </w:p>
    <w:p w:rsidR="00000000" w:rsidRDefault="00CA74FE">
      <w:pPr>
        <w:jc w:val="both"/>
        <w:rPr>
          <w:sz w:val="22"/>
        </w:rPr>
      </w:pPr>
    </w:p>
    <w:p w:rsidR="00000000" w:rsidRDefault="00CA74FE">
      <w:pPr>
        <w:jc w:val="both"/>
        <w:rPr>
          <w:sz w:val="22"/>
        </w:rPr>
      </w:pPr>
      <w:r>
        <w:rPr>
          <w:sz w:val="22"/>
        </w:rPr>
        <w:t>Akti Općinskog vijeća Općine Dekanovec i moji akti, aktualni događaji, obavijesti i informacije iz Općine Dekanovec objavljuju se na oglasnoj ploči Općine Dekanovec, u «Službenom glasniku Međimursk</w:t>
      </w:r>
      <w:r>
        <w:rPr>
          <w:sz w:val="22"/>
        </w:rPr>
        <w:t>e županije», na web stranici Općine,  te u lokalnom tisku.</w:t>
      </w:r>
    </w:p>
    <w:p w:rsidR="00000000" w:rsidRDefault="00CA74FE">
      <w:pPr>
        <w:spacing w:before="100" w:beforeAutospacing="1" w:after="100" w:afterAutospacing="1"/>
        <w:ind w:firstLine="708"/>
        <w:rPr>
          <w:b/>
          <w:bCs/>
          <w:sz w:val="22"/>
        </w:rPr>
      </w:pPr>
      <w:r>
        <w:rPr>
          <w:sz w:val="22"/>
        </w:rPr>
        <w:t> </w:t>
      </w:r>
      <w:r>
        <w:rPr>
          <w:b/>
          <w:bCs/>
          <w:sz w:val="22"/>
        </w:rPr>
        <w:t>II.  ODLUKE NAČELNIKA, PROJEKTI, PLANOVI I AKTIVNOSTI</w:t>
      </w:r>
    </w:p>
    <w:p w:rsidR="00000000" w:rsidRDefault="00CA74FE">
      <w:pPr>
        <w:pStyle w:val="BodyText"/>
        <w:spacing w:before="100" w:beforeAutospacing="1" w:after="100" w:afterAutospacing="1"/>
        <w:rPr>
          <w:sz w:val="22"/>
        </w:rPr>
      </w:pPr>
      <w:r>
        <w:rPr>
          <w:sz w:val="22"/>
        </w:rPr>
        <w:t xml:space="preserve">Smjernice razvoja utvrđene su proračunom Općine za 2016. godinu i pripadajućim programima i planovima te se kroz navedeno razdoblje postupalo </w:t>
      </w:r>
      <w:r>
        <w:rPr>
          <w:sz w:val="22"/>
        </w:rPr>
        <w:t>prema usvojenim dokumentima.</w:t>
      </w:r>
    </w:p>
    <w:p w:rsidR="00000000" w:rsidRDefault="00CA74FE" w:rsidP="00CA74FE">
      <w:pPr>
        <w:pStyle w:val="ListParagraph"/>
        <w:numPr>
          <w:ilvl w:val="0"/>
          <w:numId w:val="7"/>
        </w:numPr>
        <w:spacing w:before="100" w:beforeAutospacing="1" w:after="100" w:afterAutospacing="1"/>
        <w:rPr>
          <w:rFonts w:ascii="Times New Roman" w:hAnsi="Times New Roman"/>
          <w:b/>
          <w:bCs/>
          <w:i/>
          <w:iCs/>
          <w:szCs w:val="24"/>
        </w:rPr>
      </w:pPr>
      <w:r>
        <w:rPr>
          <w:rFonts w:ascii="Times New Roman" w:hAnsi="Times New Roman"/>
          <w:b/>
          <w:bCs/>
          <w:i/>
          <w:iCs/>
          <w:szCs w:val="24"/>
        </w:rPr>
        <w:t>Objekti i komunalna infrastruktura, oprema</w:t>
      </w:r>
    </w:p>
    <w:p w:rsidR="00000000" w:rsidRDefault="00CA74FE" w:rsidP="00CA74FE">
      <w:pPr>
        <w:pStyle w:val="ListParagraph"/>
        <w:numPr>
          <w:ilvl w:val="0"/>
          <w:numId w:val="8"/>
        </w:numPr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U drugoj polovici godine započeta realizacija projekta «Rekonstrukcija dijela ulice – Prvomajska (nogostup i oborinska odvodnja) – 249.139,13 kuna</w:t>
      </w:r>
    </w:p>
    <w:p w:rsidR="00000000" w:rsidRDefault="00CA74FE" w:rsidP="00CA74FE">
      <w:pPr>
        <w:pStyle w:val="ListParagraph"/>
        <w:numPr>
          <w:ilvl w:val="0"/>
          <w:numId w:val="8"/>
        </w:numPr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Realizacija projekta poticanja čistij</w:t>
      </w:r>
      <w:r>
        <w:rPr>
          <w:rFonts w:ascii="Times New Roman" w:hAnsi="Times New Roman"/>
          <w:szCs w:val="24"/>
        </w:rPr>
        <w:t>eg transporta «Elektro punionica za brzo punjenje električnih vozila u Općini Dekanovec» - 106.475,00 kn</w:t>
      </w:r>
    </w:p>
    <w:p w:rsidR="00000000" w:rsidRDefault="00CA74FE">
      <w:pPr>
        <w:pStyle w:val="ListParagraph"/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</w:p>
    <w:p w:rsidR="00000000" w:rsidRDefault="00CA74FE">
      <w:pPr>
        <w:pStyle w:val="ListParagraph"/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</w:p>
    <w:p w:rsidR="00000000" w:rsidRDefault="00CA74FE">
      <w:pPr>
        <w:pStyle w:val="ListParagraph"/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</w:p>
    <w:p w:rsidR="00000000" w:rsidRDefault="00CA74FE" w:rsidP="00CA74FE">
      <w:pPr>
        <w:pStyle w:val="ListParagraph"/>
        <w:numPr>
          <w:ilvl w:val="0"/>
          <w:numId w:val="7"/>
        </w:numPr>
        <w:spacing w:before="100" w:beforeAutospacing="1" w:after="100" w:afterAutospacing="1"/>
        <w:rPr>
          <w:rFonts w:ascii="Times New Roman" w:hAnsi="Times New Roman"/>
          <w:b/>
          <w:bCs/>
          <w:i/>
          <w:iCs/>
          <w:szCs w:val="24"/>
        </w:rPr>
      </w:pPr>
      <w:r>
        <w:rPr>
          <w:rFonts w:ascii="Times New Roman" w:hAnsi="Times New Roman"/>
          <w:b/>
          <w:bCs/>
          <w:i/>
          <w:iCs/>
          <w:szCs w:val="24"/>
        </w:rPr>
        <w:t>Prostorno uređenje</w:t>
      </w:r>
    </w:p>
    <w:p w:rsidR="00000000" w:rsidRDefault="00CA74FE" w:rsidP="00CA74FE">
      <w:pPr>
        <w:pStyle w:val="ListParagraph"/>
        <w:numPr>
          <w:ilvl w:val="0"/>
          <w:numId w:val="8"/>
        </w:numPr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Donesena Odluka o izradi izmjena i dopuna Prostornog plana uređenja Općine Dekanovec na kojoj se intenzivno radi</w:t>
      </w:r>
    </w:p>
    <w:p w:rsidR="00000000" w:rsidRDefault="00CA74FE" w:rsidP="00CA74FE">
      <w:pPr>
        <w:pStyle w:val="ListParagraph"/>
        <w:numPr>
          <w:ilvl w:val="0"/>
          <w:numId w:val="7"/>
        </w:numPr>
        <w:spacing w:before="100" w:beforeAutospacing="1" w:after="100" w:afterAutospacing="1"/>
        <w:rPr>
          <w:rFonts w:ascii="Times New Roman" w:hAnsi="Times New Roman"/>
          <w:b/>
          <w:bCs/>
          <w:i/>
          <w:iCs/>
          <w:szCs w:val="24"/>
        </w:rPr>
      </w:pPr>
      <w:r>
        <w:rPr>
          <w:rFonts w:ascii="Times New Roman" w:hAnsi="Times New Roman"/>
          <w:b/>
          <w:bCs/>
          <w:i/>
          <w:iCs/>
          <w:szCs w:val="24"/>
        </w:rPr>
        <w:t>Komunalno gospod</w:t>
      </w:r>
      <w:r>
        <w:rPr>
          <w:rFonts w:ascii="Times New Roman" w:hAnsi="Times New Roman"/>
          <w:b/>
          <w:bCs/>
          <w:i/>
          <w:iCs/>
          <w:szCs w:val="24"/>
        </w:rPr>
        <w:t>arstvo</w:t>
      </w:r>
    </w:p>
    <w:p w:rsidR="00000000" w:rsidRDefault="00CA74FE" w:rsidP="00CA74FE">
      <w:pPr>
        <w:pStyle w:val="ListParagraph"/>
        <w:numPr>
          <w:ilvl w:val="0"/>
          <w:numId w:val="8"/>
        </w:numPr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Javna rasvjeta – u razdoblju od 01.07.-31.12.2016. godine redovito se održava ispravnost rasvjetnih tijela te se radovi izvode prema potrebi</w:t>
      </w:r>
    </w:p>
    <w:p w:rsidR="00000000" w:rsidRDefault="00CA74FE" w:rsidP="00CA74FE">
      <w:pPr>
        <w:pStyle w:val="ListParagraph"/>
        <w:numPr>
          <w:ilvl w:val="0"/>
          <w:numId w:val="8"/>
        </w:numPr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Održavanje javnih i zelenih površina i trajni nasadi– za izvještajno razdoblje vršilo se održavanje  prema p</w:t>
      </w:r>
      <w:r>
        <w:rPr>
          <w:rFonts w:ascii="Times New Roman" w:hAnsi="Times New Roman"/>
          <w:szCs w:val="24"/>
        </w:rPr>
        <w:t xml:space="preserve">otrebi ovisno o izmjenama godišnjih doba  bez većih poteškoća, prema planovima i potrebama </w:t>
      </w:r>
    </w:p>
    <w:p w:rsidR="00000000" w:rsidRDefault="00CA74FE" w:rsidP="00CA74FE">
      <w:pPr>
        <w:pStyle w:val="ListParagraph"/>
        <w:numPr>
          <w:ilvl w:val="0"/>
          <w:numId w:val="8"/>
        </w:numPr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zemljišta u vlasništvu Općine - vršilo se malčiranje te suzbijanje ambrozije</w:t>
      </w:r>
    </w:p>
    <w:p w:rsidR="00000000" w:rsidRDefault="00CA74FE" w:rsidP="00CA74FE">
      <w:pPr>
        <w:pStyle w:val="ListParagraph"/>
        <w:numPr>
          <w:ilvl w:val="0"/>
          <w:numId w:val="8"/>
        </w:numPr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Čistoća javnih površina, prometnica, groblja – više puta kroz izvještajno razdoblje  či</w:t>
      </w:r>
      <w:r>
        <w:rPr>
          <w:rFonts w:ascii="Times New Roman" w:hAnsi="Times New Roman"/>
          <w:szCs w:val="24"/>
        </w:rPr>
        <w:t xml:space="preserve">stile su se  prometnice te redovito servisirale ostale javne površine kao i sanirao  odloženi otpad. </w:t>
      </w:r>
    </w:p>
    <w:p w:rsidR="00000000" w:rsidRDefault="00CA74FE" w:rsidP="00CA74FE">
      <w:pPr>
        <w:pStyle w:val="ListParagraph"/>
        <w:numPr>
          <w:ilvl w:val="0"/>
          <w:numId w:val="7"/>
        </w:numPr>
        <w:spacing w:before="100" w:beforeAutospacing="1" w:after="100" w:afterAutospacing="1"/>
        <w:rPr>
          <w:rFonts w:ascii="Times New Roman" w:hAnsi="Times New Roman"/>
          <w:b/>
          <w:bCs/>
          <w:i/>
          <w:iCs/>
          <w:szCs w:val="24"/>
        </w:rPr>
      </w:pPr>
      <w:r>
        <w:rPr>
          <w:rFonts w:ascii="Times New Roman" w:hAnsi="Times New Roman"/>
          <w:b/>
          <w:bCs/>
          <w:i/>
          <w:iCs/>
          <w:szCs w:val="24"/>
        </w:rPr>
        <w:t>Građani i kućanstva, predškolski i školski odgoj</w:t>
      </w:r>
    </w:p>
    <w:p w:rsidR="00000000" w:rsidRDefault="00CA74FE">
      <w:pPr>
        <w:pStyle w:val="ListParagraph"/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Planirani izdaci i pomoći, građanima i kućanstvima, te predškolskom i školskom odgoju Proračunom za 2016.</w:t>
      </w:r>
      <w:r>
        <w:rPr>
          <w:rFonts w:ascii="Times New Roman" w:hAnsi="Times New Roman"/>
          <w:szCs w:val="24"/>
        </w:rPr>
        <w:t xml:space="preserve"> godinu se polako realiziraju, ovisno o proračunskim sredstvima, a temeljeni su na zahtjevima građana, udruga, zakonskim obvezama i nadasve teškim situacijama pojedinih mještana.</w:t>
      </w:r>
    </w:p>
    <w:p w:rsidR="00000000" w:rsidRDefault="00CA74FE" w:rsidP="00CA74FE">
      <w:pPr>
        <w:pStyle w:val="ListParagraph"/>
        <w:numPr>
          <w:ilvl w:val="0"/>
          <w:numId w:val="8"/>
        </w:numPr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Temeljem Odluke o odabiru ponude za školski prijevoz učenika Osnovne škole Do</w:t>
      </w:r>
      <w:r>
        <w:rPr>
          <w:rFonts w:ascii="Times New Roman" w:hAnsi="Times New Roman"/>
          <w:szCs w:val="24"/>
        </w:rPr>
        <w:t>mašinec osigurani je prijevoz učenika Osnovne škole Domašinec, a s područja Općine Dekanovec. Prijevoz učenika od nove školske godine povjereno je Autoprijevozništvu «Tim – Turs» Marijan Bauer iz Podturna. Cijena prijevoza po danu iznosi 350,00 k + PDV, št</w:t>
      </w:r>
      <w:r>
        <w:rPr>
          <w:rFonts w:ascii="Times New Roman" w:hAnsi="Times New Roman"/>
          <w:szCs w:val="24"/>
        </w:rPr>
        <w:t>o sveukupno iznosi 437,50 kn.</w:t>
      </w:r>
    </w:p>
    <w:p w:rsidR="00000000" w:rsidRDefault="00CA74FE" w:rsidP="00CA74FE">
      <w:pPr>
        <w:pStyle w:val="ListParagraph"/>
        <w:numPr>
          <w:ilvl w:val="0"/>
          <w:numId w:val="8"/>
        </w:numPr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Temeljem raspisanog Javnog poziva korisnicima proračuna Općine Dekanovec za dostavu prijava za financijske potpore projektima i programima za 2016. godinu, te sukladno Odluci o programima i projektima kojima su odobrena financ</w:t>
      </w:r>
      <w:r>
        <w:rPr>
          <w:rFonts w:ascii="Times New Roman" w:hAnsi="Times New Roman"/>
          <w:szCs w:val="24"/>
        </w:rPr>
        <w:t>ijska sredstva za 2016. godinu, do 31.12.2016. godine isplaćeno je:</w:t>
      </w:r>
    </w:p>
    <w:p w:rsidR="00000000" w:rsidRDefault="00CA74FE" w:rsidP="00CA74FE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Udruga dragovoljaca i veterana domovinskog rata Republike Hrvatske – Podružnica Međimurske županije – Ogranak Podturen-Dekanovec - 2.000,00 kn</w:t>
      </w:r>
    </w:p>
    <w:p w:rsidR="00000000" w:rsidRDefault="00CA74FE" w:rsidP="00CA74FE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Limena glazba Dekanovec – 32.750,00,00 kuna </w:t>
      </w:r>
    </w:p>
    <w:p w:rsidR="00000000" w:rsidRDefault="00CA74FE" w:rsidP="00CA74FE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NK Mladost Dekanovec – 21.422,01 kuna</w:t>
      </w:r>
    </w:p>
    <w:p w:rsidR="00000000" w:rsidRDefault="00CA74FE" w:rsidP="00CA74FE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ŠRD Mura Dekanovec – 4.000,00 kuna</w:t>
      </w:r>
    </w:p>
    <w:p w:rsidR="00000000" w:rsidRDefault="00CA74FE" w:rsidP="00CA74FE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LD Fazan – 4.000,00 kuna</w:t>
      </w:r>
    </w:p>
    <w:p w:rsidR="00000000" w:rsidRDefault="00CA74FE" w:rsidP="00CA74FE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Osnovna škola Domašinec – PŠ Dekanovec – 15.000,00 kn</w:t>
      </w:r>
    </w:p>
    <w:p w:rsidR="00000000" w:rsidRDefault="00CA74FE" w:rsidP="00CA74FE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Vjerska zajednica – Župa Dekanovec – 5.000,00 kuna</w:t>
      </w:r>
    </w:p>
    <w:p w:rsidR="00000000" w:rsidRDefault="00CA74FE" w:rsidP="00CA74FE">
      <w:pPr>
        <w:pStyle w:val="ListParagraph"/>
        <w:numPr>
          <w:ilvl w:val="0"/>
          <w:numId w:val="8"/>
        </w:numPr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Za novorođenu djecu roditeljima je isplaćena jednokra</w:t>
      </w:r>
      <w:r>
        <w:rPr>
          <w:rFonts w:ascii="Times New Roman" w:hAnsi="Times New Roman"/>
          <w:szCs w:val="24"/>
        </w:rPr>
        <w:t>tna naknada (pomoć) u iznosu od 8.000,00 kuna  (8x 1.000,00 kn)</w:t>
      </w:r>
    </w:p>
    <w:p w:rsidR="00000000" w:rsidRDefault="00CA74FE" w:rsidP="00CA74FE">
      <w:pPr>
        <w:pStyle w:val="ListParagraph"/>
        <w:numPr>
          <w:ilvl w:val="0"/>
          <w:numId w:val="8"/>
        </w:numPr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Dječji vrtić - sufinancirani je boravak djece - 40% sufinanciranja (do 31.12.2016. godine isplaćeno 129.404,00 kn)</w:t>
      </w:r>
    </w:p>
    <w:p w:rsidR="00000000" w:rsidRDefault="00CA74FE" w:rsidP="00CA74FE">
      <w:pPr>
        <w:pStyle w:val="ListParagraph"/>
        <w:numPr>
          <w:ilvl w:val="0"/>
          <w:numId w:val="8"/>
        </w:numPr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Prijevoz učenika osnovnih i srednjih škola – sufinancirani je autobusni prije</w:t>
      </w:r>
      <w:r>
        <w:rPr>
          <w:rFonts w:ascii="Times New Roman" w:hAnsi="Times New Roman"/>
          <w:szCs w:val="24"/>
        </w:rPr>
        <w:t>voz (do 31.12.2016. isplaćeno 80.500,00  kn)</w:t>
      </w:r>
    </w:p>
    <w:p w:rsidR="00000000" w:rsidRDefault="00CA74FE" w:rsidP="00CA74FE">
      <w:pPr>
        <w:pStyle w:val="ListParagraph"/>
        <w:numPr>
          <w:ilvl w:val="0"/>
          <w:numId w:val="8"/>
        </w:numPr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Stipendije  – s 31.12.2016. godine iz Proračuna Općine stipendira se 14 redovnih studenata (isplaćeno 68.510,00 kn)</w:t>
      </w:r>
    </w:p>
    <w:p w:rsidR="00000000" w:rsidRDefault="00CA74FE" w:rsidP="00CA74FE">
      <w:pPr>
        <w:pStyle w:val="ListParagraph"/>
        <w:numPr>
          <w:ilvl w:val="0"/>
          <w:numId w:val="8"/>
        </w:numPr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Za Javnu vatrogasnu postrojbu Čakovec u izvještajnom razdoblju isplaćeno 27.645,00 kn, te decen</w:t>
      </w:r>
      <w:r>
        <w:rPr>
          <w:rFonts w:ascii="Times New Roman" w:hAnsi="Times New Roman"/>
          <w:szCs w:val="24"/>
        </w:rPr>
        <w:t>tralizirana sredstva u iznosu od 5.008,92 kuna</w:t>
      </w:r>
    </w:p>
    <w:p w:rsidR="00000000" w:rsidRDefault="00CA74FE" w:rsidP="00CA74FE">
      <w:pPr>
        <w:pStyle w:val="ListParagraph"/>
        <w:numPr>
          <w:ilvl w:val="0"/>
          <w:numId w:val="8"/>
        </w:numPr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Shodno Sporazumu o sufinanciranju rada osobnih asistenata učenicima s poteškoćama u razvoju za Laru Baksa isplaćeno je 6.899,89 kn</w:t>
      </w:r>
    </w:p>
    <w:p w:rsidR="00000000" w:rsidRDefault="00CA74FE">
      <w:pPr>
        <w:pStyle w:val="ListParagraph"/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</w:p>
    <w:p w:rsidR="00000000" w:rsidRDefault="00CA74FE">
      <w:pPr>
        <w:pStyle w:val="ListParagraph"/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</w:p>
    <w:p w:rsidR="00000000" w:rsidRDefault="00CA74FE" w:rsidP="00CA74FE">
      <w:pPr>
        <w:pStyle w:val="ListParagraph"/>
        <w:numPr>
          <w:ilvl w:val="0"/>
          <w:numId w:val="8"/>
        </w:numPr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Shodno Ugovoru o izravnoj dodjeli financijskih sredstava za provedbu projekt</w:t>
      </w:r>
      <w:r>
        <w:rPr>
          <w:rFonts w:ascii="Times New Roman" w:hAnsi="Times New Roman"/>
          <w:szCs w:val="24"/>
        </w:rPr>
        <w:t>a zapošljavanja pomagača djetetu s poteškoćama u razvoju u predškolskom odgoju za 2016. godinu za Edo Ovčar isplaćeno je 3.000,00 kn</w:t>
      </w:r>
    </w:p>
    <w:p w:rsidR="00000000" w:rsidRDefault="00CA74FE" w:rsidP="00CA74FE">
      <w:pPr>
        <w:pStyle w:val="ListParagraph"/>
        <w:numPr>
          <w:ilvl w:val="0"/>
          <w:numId w:val="8"/>
        </w:numPr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DVD-u Dekanovec isplaćeno na osnovu Zakona 5% pripadajućih prihoda – 31.732,53 kuna, te 1.357,92 kuna za troškove vođenja k</w:t>
      </w:r>
      <w:r>
        <w:rPr>
          <w:rFonts w:ascii="Times New Roman" w:hAnsi="Times New Roman"/>
          <w:szCs w:val="24"/>
        </w:rPr>
        <w:t>njigovodstva</w:t>
      </w:r>
    </w:p>
    <w:p w:rsidR="00000000" w:rsidRDefault="00CA74FE" w:rsidP="00CA74FE">
      <w:pPr>
        <w:pStyle w:val="ListParagraph"/>
        <w:numPr>
          <w:ilvl w:val="0"/>
          <w:numId w:val="8"/>
        </w:numPr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Za  podmirenje troškova ogrjeva isplaćeno 2.700,00 kuna</w:t>
      </w:r>
    </w:p>
    <w:p w:rsidR="00000000" w:rsidRDefault="00CA74FE" w:rsidP="00CA74FE">
      <w:pPr>
        <w:pStyle w:val="ListParagraph"/>
        <w:numPr>
          <w:ilvl w:val="0"/>
          <w:numId w:val="8"/>
        </w:numPr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Jednokratna pomoć u iznosu od 2.000,00 kuna isplaćena Boj Slavici</w:t>
      </w:r>
    </w:p>
    <w:p w:rsidR="00000000" w:rsidRDefault="00CA74FE" w:rsidP="00CA74FE">
      <w:pPr>
        <w:pStyle w:val="ListParagraph"/>
        <w:numPr>
          <w:ilvl w:val="0"/>
          <w:numId w:val="8"/>
        </w:numPr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Za sufinanciranje obveznih udžbenika osnovnih škola isplaćeno 1.385,16 kuna</w:t>
      </w:r>
    </w:p>
    <w:p w:rsidR="00000000" w:rsidRDefault="00CA74FE" w:rsidP="00CA74FE">
      <w:pPr>
        <w:pStyle w:val="ListParagraph"/>
        <w:numPr>
          <w:ilvl w:val="0"/>
          <w:numId w:val="8"/>
        </w:numPr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Za socijalne pakete za starije od 80 godina i</w:t>
      </w:r>
      <w:r>
        <w:rPr>
          <w:rFonts w:ascii="Times New Roman" w:hAnsi="Times New Roman"/>
          <w:szCs w:val="24"/>
        </w:rPr>
        <w:t>splaćeno 2.875,19 kuna</w:t>
      </w:r>
    </w:p>
    <w:p w:rsidR="00000000" w:rsidRDefault="00CA74FE" w:rsidP="00CA74FE">
      <w:pPr>
        <w:pStyle w:val="ListParagraph"/>
        <w:numPr>
          <w:ilvl w:val="0"/>
          <w:numId w:val="8"/>
        </w:numPr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Za sufinanciranje troškova ljetovanja udomljenoj djeci isplaćeno je 179,50 kuna</w:t>
      </w:r>
    </w:p>
    <w:p w:rsidR="00000000" w:rsidRDefault="00CA74FE" w:rsidP="00CA74FE">
      <w:pPr>
        <w:pStyle w:val="ListParagraph"/>
        <w:numPr>
          <w:ilvl w:val="0"/>
          <w:numId w:val="8"/>
        </w:numPr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Za sponzorstvo festivala kre Mure i Drove 5.000,00 kuna</w:t>
      </w:r>
    </w:p>
    <w:p w:rsidR="00000000" w:rsidRDefault="00CA74FE" w:rsidP="00CA74FE">
      <w:pPr>
        <w:pStyle w:val="ListParagraph"/>
        <w:numPr>
          <w:ilvl w:val="0"/>
          <w:numId w:val="8"/>
        </w:numPr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Za manifestaciju 4.glazbena večer kantora Florijana Andrašeca 26.343,65 kuna</w:t>
      </w:r>
    </w:p>
    <w:p w:rsidR="00000000" w:rsidRDefault="00CA74FE" w:rsidP="00CA74FE">
      <w:pPr>
        <w:pStyle w:val="ListParagraph"/>
        <w:numPr>
          <w:ilvl w:val="0"/>
          <w:numId w:val="8"/>
        </w:numPr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Političkim strankama</w:t>
      </w:r>
      <w:r>
        <w:rPr>
          <w:rFonts w:ascii="Times New Roman" w:hAnsi="Times New Roman"/>
          <w:szCs w:val="24"/>
        </w:rPr>
        <w:t xml:space="preserve"> isplaćeno 1.400,00 kuna</w:t>
      </w:r>
    </w:p>
    <w:p w:rsidR="00000000" w:rsidRDefault="00CA74FE" w:rsidP="00CA74FE">
      <w:pPr>
        <w:pStyle w:val="ListParagraph"/>
        <w:numPr>
          <w:ilvl w:val="0"/>
          <w:numId w:val="8"/>
        </w:numPr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Za dječje darove povodom božićno-novogodišnjih blagdana isplaćeno 11.644,53 kuna</w:t>
      </w:r>
    </w:p>
    <w:p w:rsidR="00000000" w:rsidRDefault="00CA74FE" w:rsidP="00CA74FE">
      <w:pPr>
        <w:pStyle w:val="ListParagraph"/>
        <w:numPr>
          <w:ilvl w:val="0"/>
          <w:numId w:val="7"/>
        </w:numPr>
        <w:spacing w:before="100" w:beforeAutospacing="1" w:after="100" w:afterAutospacing="1"/>
        <w:rPr>
          <w:rFonts w:ascii="Times New Roman" w:hAnsi="Times New Roman"/>
          <w:b/>
          <w:bCs/>
          <w:i/>
          <w:iCs/>
          <w:szCs w:val="24"/>
        </w:rPr>
      </w:pPr>
      <w:r>
        <w:rPr>
          <w:rFonts w:ascii="Times New Roman" w:hAnsi="Times New Roman"/>
          <w:b/>
          <w:bCs/>
          <w:i/>
          <w:iCs/>
          <w:szCs w:val="24"/>
        </w:rPr>
        <w:t xml:space="preserve">Dugoročni kredit </w:t>
      </w:r>
    </w:p>
    <w:p w:rsidR="00000000" w:rsidRDefault="00CA74FE">
      <w:pPr>
        <w:pStyle w:val="ListParagraph"/>
        <w:spacing w:before="100" w:beforeAutospacing="1" w:after="100" w:afterAutospacing="1"/>
        <w:ind w:left="36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Prema Ugovoru o dugoročnom kreditu broj 5110181340 u razdoblju do 31.12.2016. godine plaćeno je  149.958,59 kuna glavnice te kamata </w:t>
      </w:r>
      <w:r>
        <w:rPr>
          <w:rFonts w:ascii="Times New Roman" w:hAnsi="Times New Roman"/>
          <w:szCs w:val="24"/>
        </w:rPr>
        <w:t>u iznosu od 33.923,81  kuna.</w:t>
      </w:r>
    </w:p>
    <w:p w:rsidR="00000000" w:rsidRDefault="00CA74FE" w:rsidP="00CA74FE">
      <w:pPr>
        <w:pStyle w:val="ListParagraph"/>
        <w:numPr>
          <w:ilvl w:val="0"/>
          <w:numId w:val="7"/>
        </w:numPr>
        <w:spacing w:before="100" w:beforeAutospacing="1" w:after="100" w:afterAutospacing="1"/>
        <w:rPr>
          <w:rFonts w:ascii="Times New Roman" w:hAnsi="Times New Roman"/>
          <w:b/>
          <w:bCs/>
          <w:i/>
          <w:iCs/>
          <w:szCs w:val="24"/>
        </w:rPr>
      </w:pPr>
      <w:r>
        <w:rPr>
          <w:rFonts w:ascii="Times New Roman" w:hAnsi="Times New Roman"/>
          <w:b/>
          <w:bCs/>
          <w:i/>
          <w:iCs/>
          <w:szCs w:val="24"/>
        </w:rPr>
        <w:t>Ostalo</w:t>
      </w:r>
    </w:p>
    <w:p w:rsidR="00000000" w:rsidRDefault="00CA74FE">
      <w:pPr>
        <w:pStyle w:val="ListParagraph"/>
        <w:spacing w:before="100" w:beforeAutospacing="1" w:after="100" w:afterAutospacing="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Općina Dekanovec surađuje sa svim općinama i gradovima  na području Međimurske županije kao i van nje, razmjenjuje iskustva i razvija suradnju na potrebnim područjima  sa svim nadležnim institucijama, županijskim i držav</w:t>
      </w:r>
      <w:r>
        <w:rPr>
          <w:rFonts w:ascii="Times New Roman" w:hAnsi="Times New Roman"/>
          <w:szCs w:val="24"/>
        </w:rPr>
        <w:t xml:space="preserve">nim poduzećima </w:t>
      </w:r>
    </w:p>
    <w:p w:rsidR="00000000" w:rsidRDefault="00CA74FE">
      <w:pPr>
        <w:spacing w:before="100" w:beforeAutospacing="1" w:after="100" w:afterAutospacing="1"/>
        <w:jc w:val="both"/>
        <w:rPr>
          <w:b/>
          <w:bCs/>
          <w:sz w:val="22"/>
        </w:rPr>
      </w:pPr>
      <w:r>
        <w:rPr>
          <w:b/>
          <w:bCs/>
          <w:sz w:val="22"/>
        </w:rPr>
        <w:t>III ZAVRŠNO</w:t>
      </w:r>
    </w:p>
    <w:p w:rsidR="00000000" w:rsidRDefault="00CA74FE">
      <w:pPr>
        <w:pStyle w:val="BodyText3"/>
        <w:jc w:val="both"/>
        <w:rPr>
          <w:rFonts w:ascii="Times New Roman" w:hAnsi="Times New Roman"/>
          <w:lang w:val="hr-HR"/>
        </w:rPr>
      </w:pPr>
      <w:r>
        <w:rPr>
          <w:rFonts w:ascii="Times New Roman" w:hAnsi="Times New Roman"/>
        </w:rPr>
        <w:t>U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tijeku</w:t>
      </w:r>
      <w:r>
        <w:rPr>
          <w:rFonts w:ascii="Times New Roman" w:hAnsi="Times New Roman"/>
          <w:lang w:val="hr-HR"/>
        </w:rPr>
        <w:t xml:space="preserve"> 2016. </w:t>
      </w:r>
      <w:r>
        <w:rPr>
          <w:rFonts w:ascii="Times New Roman" w:hAnsi="Times New Roman"/>
        </w:rPr>
        <w:t>godine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nastavlja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se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trend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ote</w:t>
      </w:r>
      <w:r>
        <w:rPr>
          <w:rFonts w:ascii="Times New Roman" w:hAnsi="Times New Roman"/>
          <w:lang w:val="hr-HR"/>
        </w:rPr>
        <w:t>ž</w:t>
      </w:r>
      <w:r>
        <w:rPr>
          <w:rFonts w:ascii="Times New Roman" w:hAnsi="Times New Roman"/>
        </w:rPr>
        <w:t>anih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uvjeta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poslovanja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u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svim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sektorima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gospodarstva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primjena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niz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vladinih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mjera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koji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utje</w:t>
      </w:r>
      <w:r>
        <w:rPr>
          <w:rFonts w:ascii="Times New Roman" w:hAnsi="Times New Roman"/>
          <w:lang w:val="hr-HR"/>
        </w:rPr>
        <w:t>č</w:t>
      </w:r>
      <w:r>
        <w:rPr>
          <w:rFonts w:ascii="Times New Roman" w:hAnsi="Times New Roman"/>
        </w:rPr>
        <w:t>u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prihode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op</w:t>
      </w:r>
      <w:r>
        <w:rPr>
          <w:rFonts w:ascii="Times New Roman" w:hAnsi="Times New Roman"/>
          <w:lang w:val="hr-HR"/>
        </w:rPr>
        <w:t>ć</w:t>
      </w:r>
      <w:r>
        <w:rPr>
          <w:rFonts w:ascii="Times New Roman" w:hAnsi="Times New Roman"/>
        </w:rPr>
        <w:t>ine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te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je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realizacija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op</w:t>
      </w:r>
      <w:r>
        <w:rPr>
          <w:rFonts w:ascii="Times New Roman" w:hAnsi="Times New Roman"/>
          <w:lang w:val="hr-HR"/>
        </w:rPr>
        <w:t>ć</w:t>
      </w:r>
      <w:r>
        <w:rPr>
          <w:rFonts w:ascii="Times New Roman" w:hAnsi="Times New Roman"/>
        </w:rPr>
        <w:t>inskih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prihoda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sve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slo</w:t>
      </w:r>
      <w:r>
        <w:rPr>
          <w:rFonts w:ascii="Times New Roman" w:hAnsi="Times New Roman"/>
          <w:lang w:val="hr-HR"/>
        </w:rPr>
        <w:t>ž</w:t>
      </w:r>
      <w:r>
        <w:rPr>
          <w:rFonts w:ascii="Times New Roman" w:hAnsi="Times New Roman"/>
        </w:rPr>
        <w:t>enija</w:t>
      </w:r>
      <w:r>
        <w:rPr>
          <w:rFonts w:ascii="Times New Roman" w:hAnsi="Times New Roman"/>
          <w:lang w:val="hr-HR"/>
        </w:rPr>
        <w:t xml:space="preserve">,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druge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strane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ni</w:t>
      </w:r>
      <w:r>
        <w:rPr>
          <w:rFonts w:ascii="Times New Roman" w:hAnsi="Times New Roman"/>
        </w:rPr>
        <w:t>z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obaveza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spu</w:t>
      </w:r>
      <w:r>
        <w:rPr>
          <w:rFonts w:ascii="Times New Roman" w:hAnsi="Times New Roman"/>
          <w:lang w:val="hr-HR"/>
        </w:rPr>
        <w:t>š</w:t>
      </w:r>
      <w:r>
        <w:rPr>
          <w:rFonts w:ascii="Times New Roman" w:hAnsi="Times New Roman"/>
        </w:rPr>
        <w:t>ta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se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razine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lokalnih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prora</w:t>
      </w:r>
      <w:r>
        <w:rPr>
          <w:rFonts w:ascii="Times New Roman" w:hAnsi="Times New Roman"/>
          <w:lang w:val="hr-HR"/>
        </w:rPr>
        <w:t>č</w:t>
      </w:r>
      <w:r>
        <w:rPr>
          <w:rFonts w:ascii="Times New Roman" w:hAnsi="Times New Roman"/>
        </w:rPr>
        <w:t>una</w:t>
      </w:r>
      <w:r>
        <w:rPr>
          <w:rFonts w:ascii="Times New Roman" w:hAnsi="Times New Roman"/>
          <w:lang w:val="hr-HR"/>
        </w:rPr>
        <w:t xml:space="preserve">. </w:t>
      </w:r>
      <w:r>
        <w:rPr>
          <w:rFonts w:ascii="Times New Roman" w:hAnsi="Times New Roman"/>
        </w:rPr>
        <w:t>Nastoji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se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u</w:t>
      </w:r>
      <w:r>
        <w:rPr>
          <w:rFonts w:ascii="Times New Roman" w:hAnsi="Times New Roman"/>
          <w:lang w:val="hr-HR"/>
        </w:rPr>
        <w:t>š</w:t>
      </w:r>
      <w:r>
        <w:rPr>
          <w:rFonts w:ascii="Times New Roman" w:hAnsi="Times New Roman"/>
        </w:rPr>
        <w:t>tedjeti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na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svim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mogu</w:t>
      </w:r>
      <w:r>
        <w:rPr>
          <w:rFonts w:ascii="Times New Roman" w:hAnsi="Times New Roman"/>
          <w:lang w:val="hr-HR"/>
        </w:rPr>
        <w:t>ć</w:t>
      </w:r>
      <w:r>
        <w:rPr>
          <w:rFonts w:ascii="Times New Roman" w:hAnsi="Times New Roman"/>
        </w:rPr>
        <w:t>im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razinama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segmentima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kako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bi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financijsko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poslovanje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Op</w:t>
      </w:r>
      <w:r>
        <w:rPr>
          <w:rFonts w:ascii="Times New Roman" w:hAnsi="Times New Roman"/>
          <w:lang w:val="hr-HR"/>
        </w:rPr>
        <w:t>ć</w:t>
      </w:r>
      <w:r>
        <w:rPr>
          <w:rFonts w:ascii="Times New Roman" w:hAnsi="Times New Roman"/>
        </w:rPr>
        <w:t>ine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bilo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pozitivno</w:t>
      </w:r>
      <w:r>
        <w:rPr>
          <w:rFonts w:ascii="Times New Roman" w:hAnsi="Times New Roman"/>
          <w:lang w:val="hr-HR"/>
        </w:rPr>
        <w:t xml:space="preserve">,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s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druge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strane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sredstva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osigurana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za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kapitalne</w:t>
      </w:r>
      <w:r>
        <w:rPr>
          <w:rFonts w:ascii="Times New Roman" w:hAnsi="Times New Roman"/>
          <w:lang w:val="hr-HR"/>
        </w:rPr>
        <w:t xml:space="preserve"> </w:t>
      </w:r>
      <w:r>
        <w:rPr>
          <w:rFonts w:ascii="Times New Roman" w:hAnsi="Times New Roman"/>
        </w:rPr>
        <w:t>investicije</w:t>
      </w:r>
      <w:r>
        <w:rPr>
          <w:rFonts w:ascii="Times New Roman" w:hAnsi="Times New Roman"/>
          <w:lang w:val="hr-HR"/>
        </w:rPr>
        <w:t>.</w:t>
      </w:r>
    </w:p>
    <w:p w:rsidR="00000000" w:rsidRDefault="00CA74FE">
      <w:pPr>
        <w:jc w:val="both"/>
        <w:rPr>
          <w:sz w:val="22"/>
        </w:rPr>
      </w:pPr>
    </w:p>
    <w:p w:rsidR="00000000" w:rsidRDefault="00CA74FE">
      <w:pPr>
        <w:jc w:val="both"/>
        <w:rPr>
          <w:sz w:val="22"/>
        </w:rPr>
      </w:pPr>
      <w:r>
        <w:rPr>
          <w:sz w:val="22"/>
        </w:rPr>
        <w:t>Tijekom 2016. godine izvršen j</w:t>
      </w:r>
      <w:r>
        <w:rPr>
          <w:sz w:val="22"/>
        </w:rPr>
        <w:t xml:space="preserve">e niz radnji potrebnih za redovito funkcioniranje općine, poboljšanje uvjeta življenja svih žitelja kao i održavanja standarda uređenja naselja u što je uključeno i kandidiranje raznih projekata u nadležna ministarstva. </w:t>
      </w:r>
    </w:p>
    <w:p w:rsidR="00000000" w:rsidRDefault="00CA74FE">
      <w:pPr>
        <w:jc w:val="both"/>
        <w:rPr>
          <w:sz w:val="22"/>
        </w:rPr>
      </w:pPr>
    </w:p>
    <w:p w:rsidR="00000000" w:rsidRDefault="00CA74FE">
      <w:pPr>
        <w:jc w:val="both"/>
        <w:rPr>
          <w:sz w:val="22"/>
        </w:rPr>
      </w:pPr>
      <w:r>
        <w:rPr>
          <w:sz w:val="22"/>
        </w:rPr>
        <w:t>Općina Dekanovec u spomenutom razd</w:t>
      </w:r>
      <w:r>
        <w:rPr>
          <w:sz w:val="22"/>
        </w:rPr>
        <w:t>oblju javlja se na raspisane natječaje kod nadležnih ministarstava i fondova.</w:t>
      </w:r>
    </w:p>
    <w:p w:rsidR="00000000" w:rsidRDefault="00CA74FE">
      <w:pPr>
        <w:ind w:left="360"/>
        <w:jc w:val="both"/>
        <w:rPr>
          <w:sz w:val="22"/>
        </w:rPr>
      </w:pPr>
    </w:p>
    <w:p w:rsidR="00000000" w:rsidRDefault="00CA74FE">
      <w:pPr>
        <w:jc w:val="both"/>
        <w:rPr>
          <w:sz w:val="22"/>
        </w:rPr>
      </w:pPr>
      <w:r>
        <w:rPr>
          <w:sz w:val="22"/>
        </w:rPr>
        <w:t>U izvještajnom razdoblju intenzivno se rješavalo na postupcima nabave vezanim uz izmjene i dopune Prostornog plana uređenja Općine Dekanovec te na odobrenom projektu poticanja č</w:t>
      </w:r>
      <w:r>
        <w:rPr>
          <w:sz w:val="22"/>
        </w:rPr>
        <w:t>istijeg transporta «Elektro punionica za brzo punjenje električnih vozila u Općini Dekanovec», kao i na realizaciji projekta «Rekonstrukcija dijela ulice – Prvomajska (nogostup i oborinska odvodnja)».</w:t>
      </w:r>
    </w:p>
    <w:p w:rsidR="00000000" w:rsidRDefault="00CA74FE">
      <w:pPr>
        <w:jc w:val="both"/>
        <w:rPr>
          <w:sz w:val="22"/>
        </w:rPr>
      </w:pPr>
    </w:p>
    <w:p w:rsidR="00000000" w:rsidRDefault="00CA74FE">
      <w:pPr>
        <w:jc w:val="both"/>
        <w:rPr>
          <w:sz w:val="22"/>
        </w:rPr>
      </w:pPr>
      <w:r>
        <w:rPr>
          <w:sz w:val="22"/>
        </w:rPr>
        <w:t xml:space="preserve">U izvještajnom razdoblju obavljeno je niz sastanaka u </w:t>
      </w:r>
      <w:r>
        <w:rPr>
          <w:sz w:val="22"/>
        </w:rPr>
        <w:t>cilju razvoja samog naselja Općine Dekanovec.</w:t>
      </w:r>
    </w:p>
    <w:p w:rsidR="00000000" w:rsidRDefault="00CA74FE">
      <w:pPr>
        <w:spacing w:before="100" w:beforeAutospacing="1" w:after="100" w:afterAutospacing="1"/>
        <w:jc w:val="both"/>
        <w:rPr>
          <w:sz w:val="22"/>
        </w:rPr>
      </w:pPr>
      <w:r>
        <w:rPr>
          <w:sz w:val="22"/>
        </w:rPr>
        <w:t xml:space="preserve">Uvažavajući situaciju naših mještana, otežane životne i poslovne prilike, tijekom 2016. nismo uvodili nove namete ( direktne ili indirektne). </w:t>
      </w:r>
    </w:p>
    <w:p w:rsidR="00000000" w:rsidRDefault="00CA74FE">
      <w:pPr>
        <w:spacing w:before="100" w:beforeAutospacing="1" w:after="100" w:afterAutospacing="1"/>
        <w:jc w:val="both"/>
        <w:rPr>
          <w:sz w:val="22"/>
        </w:rPr>
      </w:pPr>
    </w:p>
    <w:p w:rsidR="00000000" w:rsidRDefault="00CA74FE">
      <w:pPr>
        <w:spacing w:before="100" w:beforeAutospacing="1" w:after="100" w:afterAutospacing="1"/>
        <w:jc w:val="both"/>
        <w:rPr>
          <w:sz w:val="22"/>
        </w:rPr>
      </w:pPr>
    </w:p>
    <w:p w:rsidR="00000000" w:rsidRDefault="00CA74FE">
      <w:pPr>
        <w:spacing w:before="100" w:beforeAutospacing="1" w:after="100" w:afterAutospacing="1"/>
        <w:jc w:val="both"/>
        <w:rPr>
          <w:sz w:val="22"/>
        </w:rPr>
      </w:pPr>
    </w:p>
    <w:p w:rsidR="00000000" w:rsidRDefault="00CA74FE">
      <w:pPr>
        <w:spacing w:before="100" w:beforeAutospacing="1" w:after="100" w:afterAutospacing="1"/>
        <w:jc w:val="both"/>
        <w:rPr>
          <w:sz w:val="22"/>
        </w:rPr>
      </w:pPr>
    </w:p>
    <w:p w:rsidR="00000000" w:rsidRDefault="00CA74FE">
      <w:pPr>
        <w:spacing w:before="100" w:beforeAutospacing="1" w:after="100" w:afterAutospacing="1"/>
        <w:jc w:val="both"/>
        <w:rPr>
          <w:sz w:val="22"/>
        </w:rPr>
      </w:pPr>
    </w:p>
    <w:p w:rsidR="00000000" w:rsidRDefault="00CA74FE">
      <w:pPr>
        <w:jc w:val="both"/>
        <w:rPr>
          <w:b/>
          <w:bCs/>
          <w:sz w:val="22"/>
        </w:rPr>
      </w:pPr>
      <w:r>
        <w:rPr>
          <w:b/>
          <w:bCs/>
          <w:sz w:val="22"/>
        </w:rPr>
        <w:t xml:space="preserve">ZAKLJUČAK: </w:t>
      </w:r>
    </w:p>
    <w:p w:rsidR="00000000" w:rsidRDefault="00CA74FE">
      <w:pPr>
        <w:jc w:val="both"/>
        <w:rPr>
          <w:b/>
          <w:bCs/>
          <w:sz w:val="22"/>
        </w:rPr>
      </w:pPr>
    </w:p>
    <w:p w:rsidR="00000000" w:rsidRDefault="00CA74FE">
      <w:pPr>
        <w:jc w:val="both"/>
        <w:rPr>
          <w:sz w:val="22"/>
        </w:rPr>
      </w:pPr>
      <w:r>
        <w:rPr>
          <w:sz w:val="22"/>
        </w:rPr>
        <w:t>Na kraju Izvješća moram se osvrnuti na rezultat p</w:t>
      </w:r>
      <w:r>
        <w:rPr>
          <w:sz w:val="22"/>
        </w:rPr>
        <w:t>oslovanja Općine Dekanovec gdje je najviše  utjecala činjenica što je Općina Dekanovec izgubila status potpomognutosti (bez obzira što se još uvijek nalazi među područjima od posebne državne skrbi treće skupine) a temeljem Odluke Vlade o razvrstavanju jedi</w:t>
      </w:r>
      <w:r>
        <w:rPr>
          <w:sz w:val="22"/>
        </w:rPr>
        <w:t>nica lokalne i područne (regionalne) samouprave prema stupnju razvijenosti, a kojom Odlukom je određeno da Općina Dekanovec spada u III. skupinu razvijenosti. Shodno tome, direktno smo oštećeni na osnovu prihoda od poreza na dohodak, a porez na dohodak jed</w:t>
      </w:r>
      <w:r>
        <w:rPr>
          <w:sz w:val="22"/>
        </w:rPr>
        <w:t>an je od osnovnih prihoda jedinica lokalne i regionalne samouprave. Samim time došlo je do znatno manjeg prihoda u Proračun Općine a time i težeg poslovanja.</w:t>
      </w:r>
    </w:p>
    <w:p w:rsidR="00000000" w:rsidRDefault="00CA74FE">
      <w:pPr>
        <w:pStyle w:val="BodyText"/>
        <w:rPr>
          <w:sz w:val="22"/>
        </w:rPr>
      </w:pPr>
      <w:r>
        <w:rPr>
          <w:sz w:val="22"/>
        </w:rPr>
        <w:t>Usprkos tome, Općina i nadalje redovno izvršava sve svoje obveze bilo proizašle temeljem Zakona il</w:t>
      </w:r>
      <w:r>
        <w:rPr>
          <w:sz w:val="22"/>
        </w:rPr>
        <w:t>i proizašle temeljem Odluka Općinskog vijeća  ili potreba mještana. Jedinstveni upravni odjel zapošljava jednog zaposlenog tako da se minimalna sredstva glede rashoda za zaposlene utroše u tu namjenu. Dio sredstava iz proračuna Općine iz mjeseca u mjesec u</w:t>
      </w:r>
      <w:r>
        <w:rPr>
          <w:sz w:val="22"/>
        </w:rPr>
        <w:t>troše se u: materijalne rashode za materijal i energiju, usluge, održavanje, zatim na izvršavanje ugovornih obveza isplate studentskih stipendija, sufinanciranje dječjeg vrtića, školskog prijevoza za učenike osnovne i srednje škole, izvršava obveze otplate</w:t>
      </w:r>
      <w:r>
        <w:rPr>
          <w:sz w:val="22"/>
        </w:rPr>
        <w:t xml:space="preserve"> kredita, sudjeluje u socijalnom programu te pomaže i oživljava rad udrugama s područja Općine te PŠ Dekanovec. Izvršavajući sve spomenute obveze i potrebe, Općini Dekanovec, ne preostaje dovoljno sredstava za kapitalne investicije ukoliko neko resorno Min</w:t>
      </w:r>
      <w:r>
        <w:rPr>
          <w:sz w:val="22"/>
        </w:rPr>
        <w:t xml:space="preserve">istarstvo ili Fond ne sudjeluje u sufinanciranju određenog projekta s minimalnim iznosom od 75%. </w:t>
      </w:r>
    </w:p>
    <w:p w:rsidR="00000000" w:rsidRDefault="00CA74FE">
      <w:pPr>
        <w:jc w:val="both"/>
        <w:rPr>
          <w:sz w:val="22"/>
        </w:rPr>
      </w:pPr>
      <w:r>
        <w:rPr>
          <w:sz w:val="22"/>
        </w:rPr>
        <w:t>Na kraju ovog zaključka želim naglasiti da je prethodne, 2016 godine, Općina pokrenula već dugo planirani kapitalni projekt «Rekonstrukcija dijela ulice – Prv</w:t>
      </w:r>
      <w:r>
        <w:rPr>
          <w:sz w:val="22"/>
        </w:rPr>
        <w:t>omajska» (nogostup i oborinska odvodnja) gdje je Ministarstvo regionalnog razvoja i fondova Europske unije sudjelovalo samo 50% u sufinanciranju projekta. Preuzevši na sebe preostali postotak sufinanciranja Općina si je stvorila obaveze koje se prenose u 2</w:t>
      </w:r>
      <w:r>
        <w:rPr>
          <w:sz w:val="22"/>
        </w:rPr>
        <w:t>017. godinu, a koje su bitno utjecale na sam poslovni rezultat. Želim naglasiti da je Općina Dekanovec najmanja Općina u Međimurskoj županiji, pogranična je općina, Općina sa lošom demografskom slikom, nerazvijena Općina te je shodno tome trebala biti uvrš</w:t>
      </w:r>
      <w:r>
        <w:rPr>
          <w:sz w:val="22"/>
        </w:rPr>
        <w:t>tena u II. skupinu područja razvijenosti kako bi se u proračun Općine, razmjerno broju zaposlenih, uplaćivao veći porez na dohodak, a koji prihod je jedan od osnovnih prihoda jedinica lokalne i regionalne samouprave.</w:t>
      </w:r>
    </w:p>
    <w:p w:rsidR="00000000" w:rsidRDefault="00CA74FE">
      <w:pPr>
        <w:pStyle w:val="BodyText"/>
        <w:spacing w:before="100" w:beforeAutospacing="1" w:after="100" w:afterAutospacing="1"/>
      </w:pPr>
      <w:r>
        <w:t>Sve navedene, kao i brojne nenavedene r</w:t>
      </w:r>
      <w:r>
        <w:t>adnje, provedene su zajedničkim djelovanjem i naporima izvršnog i zakonodavnog tijela, a sve u interesu napretka naše Općine te se zahvaljujem na suradnji.</w:t>
      </w:r>
    </w:p>
    <w:p w:rsidR="00000000" w:rsidRDefault="00CA74FE">
      <w:pPr>
        <w:pStyle w:val="BodyText2"/>
        <w:rPr>
          <w:sz w:val="22"/>
        </w:rPr>
      </w:pPr>
      <w:r>
        <w:rPr>
          <w:sz w:val="22"/>
        </w:rPr>
        <w:t>Klasa: 022-05/17-01/09</w:t>
      </w:r>
    </w:p>
    <w:p w:rsidR="00000000" w:rsidRDefault="00CA74FE">
      <w:pPr>
        <w:ind w:right="-732"/>
        <w:rPr>
          <w:sz w:val="22"/>
        </w:rPr>
      </w:pPr>
      <w:r>
        <w:rPr>
          <w:sz w:val="22"/>
        </w:rPr>
        <w:t>Urbroj: 2109/20-01-17-01</w:t>
      </w:r>
    </w:p>
    <w:p w:rsidR="00000000" w:rsidRDefault="00CA74FE">
      <w:pPr>
        <w:ind w:right="-732"/>
        <w:rPr>
          <w:sz w:val="22"/>
        </w:rPr>
      </w:pPr>
      <w:r>
        <w:rPr>
          <w:sz w:val="22"/>
        </w:rPr>
        <w:t xml:space="preserve">Dekanovec, 01.03.2017. </w:t>
      </w:r>
    </w:p>
    <w:p w:rsidR="00000000" w:rsidRDefault="00CA74FE">
      <w:pPr>
        <w:ind w:right="-732"/>
        <w:rPr>
          <w:sz w:val="22"/>
        </w:rPr>
      </w:pPr>
    </w:p>
    <w:p w:rsidR="00000000" w:rsidRDefault="00CA74FE">
      <w:pPr>
        <w:ind w:right="-732"/>
        <w:rPr>
          <w:sz w:val="22"/>
        </w:rPr>
      </w:pPr>
    </w:p>
    <w:p w:rsidR="00000000" w:rsidRDefault="00CA74FE">
      <w:pPr>
        <w:ind w:right="-732"/>
        <w:rPr>
          <w:sz w:val="22"/>
        </w:rPr>
      </w:pPr>
    </w:p>
    <w:p w:rsidR="00000000" w:rsidRDefault="00CA74FE">
      <w:pPr>
        <w:ind w:right="-732"/>
        <w:rPr>
          <w:sz w:val="22"/>
        </w:rPr>
      </w:pPr>
    </w:p>
    <w:p w:rsidR="00000000" w:rsidRDefault="00CA74FE">
      <w:pPr>
        <w:ind w:right="-732"/>
        <w:rPr>
          <w:sz w:val="22"/>
        </w:rPr>
      </w:pPr>
    </w:p>
    <w:p w:rsidR="00000000" w:rsidRDefault="00CA74FE">
      <w:pPr>
        <w:ind w:right="-732"/>
        <w:rPr>
          <w:sz w:val="22"/>
        </w:rPr>
      </w:pPr>
      <w:r>
        <w:rPr>
          <w:sz w:val="22"/>
        </w:rPr>
        <w:t xml:space="preserve">                       </w:t>
      </w:r>
      <w:r>
        <w:rPr>
          <w:sz w:val="22"/>
        </w:rPr>
        <w:t xml:space="preserve">                                                                                      Načelnik</w:t>
      </w:r>
    </w:p>
    <w:p w:rsidR="00000000" w:rsidRDefault="00CA74FE">
      <w:pPr>
        <w:ind w:right="-732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Ivan Hajdarović</w:t>
      </w:r>
    </w:p>
    <w:p w:rsidR="00000000" w:rsidRDefault="00CA74FE">
      <w:pPr>
        <w:rPr>
          <w:sz w:val="22"/>
        </w:rPr>
      </w:pPr>
    </w:p>
    <w:p w:rsidR="00000000" w:rsidRDefault="00CA74FE">
      <w:pPr>
        <w:rPr>
          <w:sz w:val="22"/>
        </w:rPr>
      </w:pPr>
    </w:p>
    <w:p w:rsidR="00000000" w:rsidRDefault="00CA74FE">
      <w:pPr>
        <w:rPr>
          <w:sz w:val="22"/>
        </w:rPr>
      </w:pPr>
    </w:p>
    <w:sectPr w:rsidR="00000000">
      <w:pgSz w:w="11906" w:h="16838"/>
      <w:pgMar w:top="360" w:right="746" w:bottom="18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PSMT">
    <w:altName w:val="Times New Roman"/>
    <w:charset w:val="EE"/>
    <w:family w:val="roman"/>
    <w:pitch w:val="default"/>
  </w:font>
  <w:font w:name="TimesNewRomanPS-BoldMT">
    <w:altName w:val="Times New Roman"/>
    <w:charset w:val="EE"/>
    <w:family w:val="auto"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10" w15:restartNumberingAfterBreak="0">
    <w:nsid w:val="001C6823"/>
    <w:multiLevelType w:val="hybridMultilevel"/>
    <w:tmpl w:val="2AE63E32"/>
    <w:lvl w:ilvl="0" w:tplc="E200C2D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11" w15:restartNumberingAfterBreak="0">
    <w:nsid w:val="04ED3A35"/>
    <w:multiLevelType w:val="hybridMultilevel"/>
    <w:tmpl w:val="6DCE1770"/>
    <w:lvl w:ilvl="0" w:tplc="00000001">
      <w:start w:val="1"/>
      <w:numFmt w:val="decimal"/>
      <w:lvlText w:val="%1."/>
      <w:lvlJc w:val="left"/>
      <w:pPr>
        <w:tabs>
          <w:tab w:val="num" w:pos="851"/>
        </w:tabs>
        <w:ind w:left="85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571"/>
        </w:tabs>
        <w:ind w:left="1571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11"/>
        </w:tabs>
        <w:ind w:left="3011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31"/>
        </w:tabs>
        <w:ind w:left="3731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451"/>
        </w:tabs>
        <w:ind w:left="4451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171"/>
        </w:tabs>
        <w:ind w:left="5171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91"/>
        </w:tabs>
        <w:ind w:left="5891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11"/>
        </w:tabs>
        <w:ind w:left="6611" w:hanging="180"/>
      </w:pPr>
    </w:lvl>
  </w:abstractNum>
  <w:abstractNum w:abstractNumId="12" w15:restartNumberingAfterBreak="0">
    <w:nsid w:val="1EDD2C13"/>
    <w:multiLevelType w:val="hybridMultilevel"/>
    <w:tmpl w:val="33E8A77A"/>
    <w:lvl w:ilvl="0" w:tplc="909658E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13" w15:restartNumberingAfterBreak="0">
    <w:nsid w:val="311E09ED"/>
    <w:multiLevelType w:val="hybridMultilevel"/>
    <w:tmpl w:val="F0A69DFE"/>
    <w:lvl w:ilvl="0" w:tplc="041A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4" w15:restartNumberingAfterBreak="0">
    <w:nsid w:val="342E7849"/>
    <w:multiLevelType w:val="hybridMultilevel"/>
    <w:tmpl w:val="0F3837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45976801"/>
    <w:multiLevelType w:val="hybridMultilevel"/>
    <w:tmpl w:val="678E16E6"/>
    <w:lvl w:ilvl="0" w:tplc="041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A0B171A"/>
    <w:multiLevelType w:val="hybridMultilevel"/>
    <w:tmpl w:val="9B8016A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B342C93"/>
    <w:multiLevelType w:val="hybridMultilevel"/>
    <w:tmpl w:val="8DBCD852"/>
    <w:name w:val="WW8Num12"/>
    <w:lvl w:ilvl="0" w:tplc="00000001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2F223C4"/>
    <w:multiLevelType w:val="hybridMultilevel"/>
    <w:tmpl w:val="F6829AE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66E2216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77A44D16">
      <w:start w:val="1"/>
      <w:numFmt w:val="upp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DE95AA4"/>
    <w:multiLevelType w:val="hybridMultilevel"/>
    <w:tmpl w:val="F0A69DFE"/>
    <w:lvl w:ilvl="0" w:tplc="041A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  <w:num w:numId="2">
    <w:abstractNumId w:val="10"/>
  </w:num>
  <w:num w:numId="3">
    <w:abstractNumId w:val="19"/>
  </w:num>
  <w:num w:numId="4">
    <w:abstractNumId w:val="13"/>
  </w:num>
  <w:num w:numId="5">
    <w:abstractNumId w:val="18"/>
    <w:lvlOverride w:ilvl="0">
      <w:startOverride w:val="1"/>
    </w:lvlOverride>
  </w:num>
  <w:num w:numId="6">
    <w:abstractNumId w:val="16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1"/>
  </w:num>
  <w:num w:numId="10">
    <w:abstractNumId w:val="1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4FE"/>
    <w:rsid w:val="00CA7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2D7FDFB-BC0C-4F51-90F8-E88C86160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Century" w:eastAsia="Arial Unicode MS" w:hAnsi="Century" w:cs="Arial Unicode MS"/>
      <w:szCs w:val="20"/>
      <w:lang w:val="de-D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lang w:eastAsia="en-US"/>
    </w:rPr>
  </w:style>
  <w:style w:type="paragraph" w:styleId="Heading4">
    <w:name w:val="heading 4"/>
    <w:basedOn w:val="Normal"/>
    <w:next w:val="Normal"/>
    <w:qFormat/>
    <w:pPr>
      <w:keepNext/>
      <w:ind w:left="4248" w:firstLine="6"/>
      <w:jc w:val="right"/>
      <w:outlineLvl w:val="3"/>
    </w:pPr>
    <w:rPr>
      <w:rFonts w:ascii="Century" w:hAnsi="Century"/>
      <w:b/>
      <w:bCs/>
      <w:sz w:val="18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  <w:lang w:eastAsia="en-US"/>
    </w:rPr>
  </w:style>
  <w:style w:type="paragraph" w:styleId="Heading6">
    <w:name w:val="heading 6"/>
    <w:basedOn w:val="Normal"/>
    <w:next w:val="Normal"/>
    <w:qFormat/>
    <w:pPr>
      <w:keepNext/>
      <w:ind w:right="383"/>
      <w:jc w:val="center"/>
      <w:outlineLvl w:val="5"/>
    </w:pPr>
    <w:rPr>
      <w:b/>
      <w:bCs/>
    </w:rPr>
  </w:style>
  <w:style w:type="paragraph" w:styleId="Heading7">
    <w:name w:val="heading 7"/>
    <w:basedOn w:val="Normal"/>
    <w:next w:val="Normal"/>
    <w:qFormat/>
    <w:pPr>
      <w:keepNext/>
      <w:ind w:right="-288"/>
      <w:jc w:val="right"/>
      <w:outlineLvl w:val="6"/>
    </w:pPr>
    <w:rPr>
      <w:b/>
      <w:bCs/>
      <w:szCs w:val="20"/>
    </w:rPr>
  </w:style>
  <w:style w:type="paragraph" w:styleId="Heading8">
    <w:name w:val="heading 8"/>
    <w:basedOn w:val="Normal"/>
    <w:next w:val="Normal"/>
    <w:qFormat/>
    <w:pPr>
      <w:keepNext/>
      <w:ind w:left="4248" w:right="203" w:firstLine="6"/>
      <w:jc w:val="right"/>
      <w:outlineLvl w:val="7"/>
    </w:pPr>
    <w:rPr>
      <w:rFonts w:ascii="Century" w:hAnsi="Century"/>
      <w:b/>
      <w:bCs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BodyText3">
    <w:name w:val="Body Text 3"/>
    <w:basedOn w:val="Normal"/>
    <w:semiHidden/>
    <w:pPr>
      <w:tabs>
        <w:tab w:val="left" w:pos="284"/>
        <w:tab w:val="left" w:pos="7810"/>
        <w:tab w:val="left" w:pos="9230"/>
        <w:tab w:val="left" w:pos="9372"/>
        <w:tab w:val="left" w:pos="9514"/>
      </w:tabs>
      <w:overflowPunct w:val="0"/>
      <w:autoSpaceDE w:val="0"/>
      <w:autoSpaceDN w:val="0"/>
      <w:adjustRightInd w:val="0"/>
      <w:jc w:val="center"/>
    </w:pPr>
    <w:rPr>
      <w:rFonts w:ascii="Century" w:hAnsi="Century"/>
      <w:sz w:val="22"/>
      <w:szCs w:val="20"/>
      <w:lang w:val="de-DE"/>
    </w:rPr>
  </w:style>
  <w:style w:type="paragraph" w:styleId="BodyText">
    <w:name w:val="Body Text"/>
    <w:aliases w:val=" uvlaka 3,  uvlaka 2,uvlaka 3,uvlaka 2"/>
    <w:basedOn w:val="Normal"/>
    <w:semiHidden/>
    <w:pPr>
      <w:jc w:val="both"/>
    </w:pPr>
  </w:style>
  <w:style w:type="paragraph" w:styleId="BodyTextIndent">
    <w:name w:val="Body Text Indent"/>
    <w:basedOn w:val="Normal"/>
    <w:semiHidden/>
    <w:pPr>
      <w:ind w:firstLine="708"/>
    </w:pPr>
    <w:rPr>
      <w:szCs w:val="20"/>
    </w:rPr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</w:pPr>
  </w:style>
  <w:style w:type="paragraph" w:customStyle="1" w:styleId="Sadrajitablice">
    <w:name w:val="Sadržaji tablice"/>
    <w:basedOn w:val="Normal"/>
    <w:pPr>
      <w:widowControl w:val="0"/>
      <w:suppressLineNumbers/>
      <w:suppressAutoHyphens/>
    </w:pPr>
    <w:rPr>
      <w:rFonts w:eastAsia="Arial Unicode MS" w:cs="Arial Unicode MS"/>
      <w:kern w:val="1"/>
      <w:lang w:eastAsia="hi-IN"/>
    </w:rPr>
  </w:style>
  <w:style w:type="paragraph" w:styleId="BodyText2">
    <w:name w:val="Body Text 2"/>
    <w:basedOn w:val="Normal"/>
    <w:semiHidden/>
    <w:pPr>
      <w:jc w:val="both"/>
    </w:pPr>
  </w:style>
  <w:style w:type="paragraph" w:styleId="ListParagraph">
    <w:name w:val="List Paragraph"/>
    <w:basedOn w:val="Normal"/>
    <w:qFormat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WW-Tijeloteksta">
    <w:name w:val="WW-Tijelo teksta"/>
    <w:basedOn w:val="Normal"/>
    <w:pPr>
      <w:widowControl w:val="0"/>
      <w:suppressAutoHyphens/>
      <w:ind w:left="360"/>
      <w:jc w:val="both"/>
    </w:pPr>
    <w:rPr>
      <w:rFonts w:eastAsia="Arial Unicode MS" w:cs="Arial Unicode MS"/>
      <w:i/>
      <w:iCs/>
      <w:kern w:val="1"/>
      <w:lang w:eastAsia="hi-IN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styleId="NormalWeb">
    <w:name w:val="Normal (Web)"/>
    <w:basedOn w:val="Normal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BodyTextIndent2">
    <w:name w:val="Body Text Indent 2"/>
    <w:aliases w:val="  uvlaka 2"/>
    <w:basedOn w:val="Normal"/>
    <w:semiHidden/>
    <w:pPr>
      <w:tabs>
        <w:tab w:val="left" w:pos="360"/>
        <w:tab w:val="left" w:pos="4320"/>
        <w:tab w:val="left" w:pos="5040"/>
        <w:tab w:val="left" w:pos="5760"/>
        <w:tab w:val="left" w:pos="6480"/>
        <w:tab w:val="left" w:pos="7420"/>
      </w:tabs>
      <w:ind w:right="203" w:firstLine="360"/>
      <w:jc w:val="both"/>
    </w:pPr>
  </w:style>
  <w:style w:type="paragraph" w:styleId="Title">
    <w:name w:val="Title"/>
    <w:basedOn w:val="Normal"/>
    <w:qFormat/>
    <w:pPr>
      <w:overflowPunct w:val="0"/>
      <w:autoSpaceDE w:val="0"/>
      <w:autoSpaceDN w:val="0"/>
      <w:adjustRightInd w:val="0"/>
      <w:jc w:val="center"/>
      <w:textAlignment w:val="baseline"/>
    </w:pPr>
    <w:rPr>
      <w:b/>
      <w:color w:val="000000"/>
      <w:sz w:val="32"/>
      <w:szCs w:val="32"/>
    </w:rPr>
  </w:style>
  <w:style w:type="paragraph" w:styleId="BodyTextIndent3">
    <w:name w:val="Body Text Indent 3"/>
    <w:aliases w:val=" uvlaka 3"/>
    <w:basedOn w:val="Normal"/>
    <w:semiHidden/>
    <w:pPr>
      <w:ind w:left="360"/>
      <w:jc w:val="center"/>
    </w:pPr>
    <w:rPr>
      <w:color w:val="000000"/>
      <w:szCs w:val="32"/>
    </w:rPr>
  </w:style>
  <w:style w:type="paragraph" w:customStyle="1" w:styleId="Naslovtablice">
    <w:name w:val="Naslov tablice"/>
    <w:basedOn w:val="Normal"/>
    <w:pPr>
      <w:widowControl w:val="0"/>
      <w:suppressLineNumbers/>
      <w:suppressAutoHyphens/>
      <w:jc w:val="center"/>
    </w:pPr>
    <w:rPr>
      <w:rFonts w:cs="Arial"/>
      <w:b/>
      <w:bCs/>
      <w:kern w:val="1"/>
      <w:lang w:eastAsia="hi-IN"/>
    </w:rPr>
  </w:style>
  <w:style w:type="paragraph" w:styleId="List">
    <w:name w:val="List"/>
    <w:basedOn w:val="BodyText"/>
    <w:semiHidden/>
    <w:pPr>
      <w:widowControl w:val="0"/>
      <w:suppressAutoHyphens/>
      <w:spacing w:after="120"/>
      <w:jc w:val="left"/>
    </w:pPr>
    <w:rPr>
      <w:rFonts w:cs="Arial"/>
      <w:kern w:val="1"/>
      <w:lang w:eastAsia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4868</Words>
  <Characters>33504</Characters>
  <Application>Microsoft Office Word</Application>
  <DocSecurity>0</DocSecurity>
  <Lines>279</Lines>
  <Paragraphs>76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38296</CharactersWithSpaces>
  <SharedDoc>false</SharedDoc>
  <HLinks>
    <vt:vector size="36" baseType="variant">
      <vt:variant>
        <vt:i4>4784178</vt:i4>
      </vt:variant>
      <vt:variant>
        <vt:i4>-1</vt:i4>
      </vt:variant>
      <vt:variant>
        <vt:i4>1053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1059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1061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1065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1067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1109</vt:i4>
      </vt:variant>
      <vt:variant>
        <vt:i4>1</vt:i4>
      </vt:variant>
      <vt:variant>
        <vt:lpwstr>my11^001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Robert Poljak</cp:lastModifiedBy>
  <cp:revision>2</cp:revision>
  <cp:lastPrinted>2017-03-02T13:19:00Z</cp:lastPrinted>
  <dcterms:created xsi:type="dcterms:W3CDTF">2017-03-08T07:52:00Z</dcterms:created>
  <dcterms:modified xsi:type="dcterms:W3CDTF">2017-03-08T07:52:00Z</dcterms:modified>
</cp:coreProperties>
</file>