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E605E5" w:rsidRDefault="00E605E5">
      <w:pPr>
        <w:jc w:val="both"/>
        <w:rPr>
          <w:sz w:val="22"/>
          <w:szCs w:val="22"/>
        </w:rPr>
      </w:pPr>
    </w:p>
    <w:p w:rsidR="00000000" w:rsidRPr="00E605E5" w:rsidRDefault="00E605E5">
      <w:pPr>
        <w:jc w:val="both"/>
        <w:rPr>
          <w:sz w:val="22"/>
          <w:szCs w:val="22"/>
        </w:rPr>
      </w:pPr>
    </w:p>
    <w:p w:rsidR="00000000" w:rsidRPr="00E605E5" w:rsidRDefault="00E605E5">
      <w:pPr>
        <w:jc w:val="both"/>
        <w:rPr>
          <w:sz w:val="22"/>
          <w:szCs w:val="22"/>
        </w:rPr>
      </w:pPr>
      <w:r w:rsidRPr="00E605E5">
        <w:rPr>
          <w:sz w:val="22"/>
          <w:szCs w:val="22"/>
        </w:rPr>
        <w:tab/>
        <w:t xml:space="preserve">Temeljem članka 7. Pravilnika o provedbi postupaka nabave bagatelne vrijednosti u Općini Dekanovec općinski načelnik Općine Dekanovec 08. srpnja  2016. godine donosi </w:t>
      </w:r>
    </w:p>
    <w:p w:rsidR="00000000" w:rsidRPr="00E605E5" w:rsidRDefault="00E605E5">
      <w:pPr>
        <w:jc w:val="both"/>
        <w:rPr>
          <w:sz w:val="22"/>
          <w:szCs w:val="22"/>
        </w:rPr>
      </w:pPr>
    </w:p>
    <w:p w:rsidR="00000000" w:rsidRPr="00E605E5" w:rsidRDefault="00E605E5">
      <w:pPr>
        <w:jc w:val="center"/>
        <w:rPr>
          <w:b/>
          <w:bCs/>
          <w:sz w:val="22"/>
          <w:szCs w:val="22"/>
        </w:rPr>
      </w:pPr>
      <w:r w:rsidRPr="00E605E5">
        <w:rPr>
          <w:b/>
          <w:bCs/>
          <w:sz w:val="22"/>
          <w:szCs w:val="22"/>
        </w:rPr>
        <w:t>ODLUKU</w:t>
      </w:r>
    </w:p>
    <w:p w:rsidR="00000000" w:rsidRPr="00E605E5" w:rsidRDefault="00E605E5">
      <w:pPr>
        <w:ind w:left="360"/>
        <w:jc w:val="center"/>
        <w:rPr>
          <w:b/>
          <w:bCs/>
          <w:sz w:val="22"/>
          <w:szCs w:val="22"/>
        </w:rPr>
      </w:pPr>
      <w:r w:rsidRPr="00E605E5">
        <w:rPr>
          <w:b/>
          <w:bCs/>
          <w:sz w:val="22"/>
          <w:szCs w:val="22"/>
        </w:rPr>
        <w:t xml:space="preserve">o odabiru najpovoljnije ponude u postupku nabave bagatelne vrijednosti – </w:t>
      </w:r>
    </w:p>
    <w:p w:rsidR="00000000" w:rsidRPr="00E605E5" w:rsidRDefault="00E605E5">
      <w:pPr>
        <w:ind w:left="360"/>
        <w:jc w:val="center"/>
        <w:rPr>
          <w:rFonts w:cs="Arial"/>
          <w:b/>
          <w:sz w:val="23"/>
          <w:szCs w:val="23"/>
        </w:rPr>
      </w:pPr>
      <w:r w:rsidRPr="00E605E5">
        <w:rPr>
          <w:b/>
          <w:bCs/>
          <w:sz w:val="22"/>
          <w:szCs w:val="22"/>
        </w:rPr>
        <w:t>Elek</w:t>
      </w:r>
      <w:r w:rsidRPr="00E605E5">
        <w:rPr>
          <w:b/>
          <w:bCs/>
          <w:sz w:val="22"/>
          <w:szCs w:val="22"/>
        </w:rPr>
        <w:t>tro punionica za električna vozila</w:t>
      </w:r>
    </w:p>
    <w:p w:rsidR="00000000" w:rsidRPr="00E605E5" w:rsidRDefault="00E605E5">
      <w:pPr>
        <w:jc w:val="center"/>
      </w:pPr>
    </w:p>
    <w:p w:rsidR="00000000" w:rsidRPr="00E605E5" w:rsidRDefault="00E605E5">
      <w:pPr>
        <w:jc w:val="both"/>
        <w:rPr>
          <w:sz w:val="22"/>
          <w:szCs w:val="22"/>
        </w:rPr>
      </w:pPr>
    </w:p>
    <w:p w:rsidR="00000000" w:rsidRPr="00E605E5" w:rsidRDefault="00E605E5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E605E5">
        <w:rPr>
          <w:b/>
          <w:bCs/>
          <w:sz w:val="22"/>
          <w:szCs w:val="22"/>
        </w:rPr>
        <w:t>NAZIV I SJEDIŠTE NARUČITELJA</w:t>
      </w:r>
    </w:p>
    <w:p w:rsidR="00000000" w:rsidRPr="00E605E5" w:rsidRDefault="00E605E5">
      <w:pPr>
        <w:ind w:left="720"/>
        <w:rPr>
          <w:sz w:val="22"/>
          <w:szCs w:val="22"/>
        </w:rPr>
      </w:pPr>
      <w:r w:rsidRPr="00E605E5">
        <w:rPr>
          <w:sz w:val="22"/>
          <w:szCs w:val="22"/>
        </w:rPr>
        <w:t>Općina Dekanovec, F. Andrašeca 41, 40318 Dekanovec</w:t>
      </w:r>
    </w:p>
    <w:p w:rsidR="00000000" w:rsidRPr="00E605E5" w:rsidRDefault="00E605E5">
      <w:pPr>
        <w:rPr>
          <w:sz w:val="22"/>
          <w:szCs w:val="22"/>
        </w:rPr>
      </w:pPr>
    </w:p>
    <w:p w:rsidR="00000000" w:rsidRPr="00E605E5" w:rsidRDefault="00E605E5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E605E5">
        <w:rPr>
          <w:b/>
          <w:bCs/>
          <w:sz w:val="22"/>
          <w:szCs w:val="22"/>
        </w:rPr>
        <w:t>PREDMET NABAVE</w:t>
      </w:r>
    </w:p>
    <w:p w:rsidR="00000000" w:rsidRPr="00E605E5" w:rsidRDefault="00E605E5">
      <w:pPr>
        <w:ind w:left="360"/>
        <w:rPr>
          <w:rFonts w:cs="Arial"/>
          <w:sz w:val="23"/>
          <w:szCs w:val="23"/>
        </w:rPr>
      </w:pPr>
      <w:r w:rsidRPr="00E605E5">
        <w:rPr>
          <w:bCs/>
          <w:sz w:val="22"/>
          <w:szCs w:val="22"/>
        </w:rPr>
        <w:tab/>
        <w:t xml:space="preserve">Radovi na izgradnji </w:t>
      </w:r>
      <w:proofErr w:type="spellStart"/>
      <w:r w:rsidRPr="00E605E5">
        <w:rPr>
          <w:bCs/>
          <w:sz w:val="22"/>
          <w:szCs w:val="22"/>
        </w:rPr>
        <w:t>elektro</w:t>
      </w:r>
      <w:proofErr w:type="spellEnd"/>
      <w:r w:rsidRPr="00E605E5">
        <w:rPr>
          <w:bCs/>
          <w:sz w:val="22"/>
          <w:szCs w:val="22"/>
        </w:rPr>
        <w:t xml:space="preserve"> </w:t>
      </w:r>
      <w:r w:rsidRPr="00E605E5">
        <w:rPr>
          <w:bCs/>
          <w:sz w:val="22"/>
          <w:szCs w:val="22"/>
        </w:rPr>
        <w:t>punionice za električna vozila.</w:t>
      </w:r>
    </w:p>
    <w:p w:rsidR="00000000" w:rsidRPr="00E605E5" w:rsidRDefault="00E605E5">
      <w:pPr>
        <w:tabs>
          <w:tab w:val="left" w:pos="0"/>
        </w:tabs>
        <w:snapToGrid w:val="0"/>
        <w:rPr>
          <w:rFonts w:cs="Arial"/>
          <w:sz w:val="22"/>
          <w:szCs w:val="22"/>
        </w:rPr>
      </w:pPr>
    </w:p>
    <w:p w:rsidR="00000000" w:rsidRPr="00E605E5" w:rsidRDefault="00E605E5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E605E5">
        <w:rPr>
          <w:b/>
          <w:bCs/>
          <w:sz w:val="22"/>
          <w:szCs w:val="22"/>
        </w:rPr>
        <w:t>NAZIV PONUDITELJA  ČIJA JE PONUDA ODABRANA ZA SKLAPANJE UGOVO</w:t>
      </w:r>
      <w:r w:rsidRPr="00E605E5">
        <w:rPr>
          <w:b/>
          <w:bCs/>
          <w:sz w:val="22"/>
          <w:szCs w:val="22"/>
        </w:rPr>
        <w:t>RA O NABAVI</w:t>
      </w:r>
    </w:p>
    <w:p w:rsidR="00000000" w:rsidRPr="00E605E5" w:rsidRDefault="00E605E5">
      <w:pPr>
        <w:ind w:left="720"/>
        <w:rPr>
          <w:bCs/>
          <w:sz w:val="22"/>
          <w:szCs w:val="22"/>
        </w:rPr>
      </w:pPr>
      <w:r w:rsidRPr="00E605E5">
        <w:rPr>
          <w:bCs/>
          <w:sz w:val="22"/>
          <w:szCs w:val="22"/>
        </w:rPr>
        <w:t>Hrvatski Telekom d.d., R.F. Mihanovića 9 , 10110 Zagreb</w:t>
      </w:r>
    </w:p>
    <w:p w:rsidR="00000000" w:rsidRPr="00E605E5" w:rsidRDefault="00E605E5">
      <w:pPr>
        <w:ind w:left="360"/>
      </w:pPr>
    </w:p>
    <w:p w:rsidR="00000000" w:rsidRPr="00E605E5" w:rsidRDefault="00E605E5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E605E5">
        <w:rPr>
          <w:b/>
          <w:bCs/>
          <w:sz w:val="22"/>
          <w:szCs w:val="22"/>
        </w:rPr>
        <w:t>RAZLOZI ODABIRA PONUDITELJA</w:t>
      </w:r>
    </w:p>
    <w:p w:rsidR="00000000" w:rsidRPr="00E605E5" w:rsidRDefault="00E605E5">
      <w:pPr>
        <w:numPr>
          <w:ilvl w:val="0"/>
          <w:numId w:val="2"/>
        </w:numPr>
        <w:jc w:val="both"/>
        <w:rPr>
          <w:rFonts w:cs="Times New Roman"/>
          <w:sz w:val="22"/>
          <w:szCs w:val="22"/>
        </w:rPr>
      </w:pPr>
      <w:r w:rsidRPr="00E605E5">
        <w:rPr>
          <w:color w:val="000000"/>
          <w:sz w:val="22"/>
          <w:szCs w:val="22"/>
        </w:rPr>
        <w:t>Op</w:t>
      </w:r>
      <w:r w:rsidRPr="00E605E5">
        <w:rPr>
          <w:color w:val="000000"/>
          <w:sz w:val="22"/>
          <w:szCs w:val="22"/>
        </w:rPr>
        <w:t>ć</w:t>
      </w:r>
      <w:r w:rsidRPr="00E605E5">
        <w:rPr>
          <w:color w:val="000000"/>
          <w:sz w:val="22"/>
          <w:szCs w:val="22"/>
        </w:rPr>
        <w:t>inski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na</w:t>
      </w:r>
      <w:r w:rsidRPr="00E605E5">
        <w:rPr>
          <w:color w:val="000000"/>
          <w:sz w:val="22"/>
          <w:szCs w:val="22"/>
        </w:rPr>
        <w:t>č</w:t>
      </w:r>
      <w:r w:rsidRPr="00E605E5">
        <w:rPr>
          <w:color w:val="000000"/>
          <w:sz w:val="22"/>
          <w:szCs w:val="22"/>
        </w:rPr>
        <w:t>elnik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Op</w:t>
      </w:r>
      <w:r w:rsidRPr="00E605E5">
        <w:rPr>
          <w:color w:val="000000"/>
          <w:sz w:val="22"/>
          <w:szCs w:val="22"/>
        </w:rPr>
        <w:t>ć</w:t>
      </w:r>
      <w:r w:rsidRPr="00E605E5">
        <w:rPr>
          <w:color w:val="000000"/>
          <w:sz w:val="22"/>
          <w:szCs w:val="22"/>
        </w:rPr>
        <w:t>ine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Dekanovec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donio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je</w:t>
      </w:r>
      <w:r w:rsidRPr="00E605E5">
        <w:rPr>
          <w:color w:val="000000"/>
          <w:sz w:val="22"/>
          <w:szCs w:val="22"/>
        </w:rPr>
        <w:t xml:space="preserve"> 27.06.2016. </w:t>
      </w:r>
      <w:r w:rsidRPr="00E605E5">
        <w:rPr>
          <w:color w:val="000000"/>
          <w:sz w:val="22"/>
          <w:szCs w:val="22"/>
        </w:rPr>
        <w:t>godine</w:t>
      </w:r>
      <w:r w:rsidRPr="00E605E5">
        <w:rPr>
          <w:color w:val="000000"/>
          <w:sz w:val="22"/>
          <w:szCs w:val="22"/>
        </w:rPr>
        <w:t xml:space="preserve">, </w:t>
      </w:r>
      <w:r w:rsidRPr="00E605E5">
        <w:rPr>
          <w:color w:val="000000"/>
          <w:sz w:val="22"/>
          <w:szCs w:val="22"/>
        </w:rPr>
        <w:t>na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temelju</w:t>
      </w:r>
      <w:r w:rsidRPr="00E605E5">
        <w:rPr>
          <w:color w:val="000000"/>
          <w:sz w:val="22"/>
          <w:szCs w:val="22"/>
        </w:rPr>
        <w:t xml:space="preserve"> č</w:t>
      </w:r>
      <w:r w:rsidRPr="00E605E5">
        <w:rPr>
          <w:color w:val="000000"/>
          <w:sz w:val="22"/>
          <w:szCs w:val="22"/>
        </w:rPr>
        <w:t>lanka</w:t>
      </w:r>
      <w:r w:rsidRPr="00E605E5">
        <w:rPr>
          <w:color w:val="000000"/>
          <w:sz w:val="22"/>
          <w:szCs w:val="22"/>
        </w:rPr>
        <w:t xml:space="preserve"> 7. </w:t>
      </w:r>
      <w:r w:rsidRPr="00E605E5">
        <w:rPr>
          <w:color w:val="000000"/>
          <w:sz w:val="22"/>
          <w:szCs w:val="22"/>
        </w:rPr>
        <w:t>Pravilnika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o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provedbi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postupaka</w:t>
      </w:r>
      <w:r w:rsidRPr="00E605E5">
        <w:rPr>
          <w:color w:val="000000"/>
          <w:sz w:val="22"/>
          <w:szCs w:val="22"/>
        </w:rPr>
        <w:t xml:space="preserve">  </w:t>
      </w:r>
      <w:r w:rsidRPr="00E605E5">
        <w:rPr>
          <w:color w:val="000000"/>
          <w:sz w:val="22"/>
          <w:szCs w:val="22"/>
        </w:rPr>
        <w:t>nabave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bagatelne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vrijednosti</w:t>
      </w:r>
      <w:r w:rsidRPr="00E605E5">
        <w:rPr>
          <w:color w:val="000000"/>
          <w:sz w:val="22"/>
          <w:szCs w:val="22"/>
        </w:rPr>
        <w:t xml:space="preserve">, </w:t>
      </w:r>
      <w:r w:rsidRPr="00E605E5">
        <w:rPr>
          <w:color w:val="000000"/>
          <w:sz w:val="22"/>
          <w:szCs w:val="22"/>
        </w:rPr>
        <w:t>Odluku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o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rFonts w:cs="Arial"/>
          <w:b/>
          <w:bCs/>
          <w:sz w:val="23"/>
          <w:szCs w:val="23"/>
        </w:rPr>
        <w:t xml:space="preserve"> </w:t>
      </w:r>
      <w:r w:rsidRPr="00E605E5">
        <w:rPr>
          <w:rFonts w:cs="Arial"/>
          <w:bCs/>
          <w:sz w:val="23"/>
          <w:szCs w:val="23"/>
        </w:rPr>
        <w:t>p</w:t>
      </w:r>
      <w:r w:rsidRPr="00E605E5">
        <w:rPr>
          <w:rFonts w:cs="Arial"/>
          <w:bCs/>
          <w:sz w:val="23"/>
          <w:szCs w:val="23"/>
        </w:rPr>
        <w:t xml:space="preserve">očetku postupaka bagatelne nabave – </w:t>
      </w:r>
      <w:r w:rsidRPr="00E605E5">
        <w:rPr>
          <w:bCs/>
          <w:sz w:val="22"/>
          <w:szCs w:val="22"/>
        </w:rPr>
        <w:t>Elektro punionica za električna vozila</w:t>
      </w:r>
      <w:r w:rsidRPr="00E605E5">
        <w:rPr>
          <w:rFonts w:cs="Arial"/>
          <w:color w:val="000000"/>
          <w:sz w:val="22"/>
          <w:szCs w:val="22"/>
        </w:rPr>
        <w:t xml:space="preserve"> (Klasa: 022-05/16-01/21, </w:t>
      </w:r>
      <w:proofErr w:type="spellStart"/>
      <w:r w:rsidRPr="00E605E5">
        <w:rPr>
          <w:rFonts w:cs="Arial"/>
          <w:color w:val="000000"/>
          <w:sz w:val="22"/>
          <w:szCs w:val="22"/>
        </w:rPr>
        <w:t>urbroj</w:t>
      </w:r>
      <w:proofErr w:type="spellEnd"/>
      <w:r w:rsidRPr="00E605E5">
        <w:rPr>
          <w:rFonts w:cs="Arial"/>
          <w:color w:val="000000"/>
          <w:sz w:val="22"/>
          <w:szCs w:val="22"/>
        </w:rPr>
        <w:t>: 2109/20-03-16-01 ).</w:t>
      </w:r>
    </w:p>
    <w:p w:rsidR="00000000" w:rsidRPr="00E605E5" w:rsidRDefault="00E605E5">
      <w:pPr>
        <w:numPr>
          <w:ilvl w:val="0"/>
          <w:numId w:val="2"/>
        </w:numPr>
        <w:jc w:val="both"/>
        <w:rPr>
          <w:rFonts w:cs="Arial"/>
          <w:color w:val="000000"/>
          <w:sz w:val="22"/>
          <w:szCs w:val="22"/>
        </w:rPr>
      </w:pPr>
      <w:r w:rsidRPr="00E605E5">
        <w:rPr>
          <w:rFonts w:cs="Arial"/>
          <w:color w:val="000000"/>
          <w:sz w:val="22"/>
          <w:szCs w:val="22"/>
        </w:rPr>
        <w:t>Poziv na nadmetanje dostavljen je sljedećim potencijalnim ponuditeljima:</w:t>
      </w:r>
    </w:p>
    <w:p w:rsidR="00000000" w:rsidRPr="00E605E5" w:rsidRDefault="00E605E5">
      <w:pPr>
        <w:numPr>
          <w:ilvl w:val="0"/>
          <w:numId w:val="8"/>
        </w:numPr>
        <w:jc w:val="both"/>
        <w:rPr>
          <w:rFonts w:cs="Arial"/>
          <w:sz w:val="23"/>
          <w:szCs w:val="23"/>
        </w:rPr>
      </w:pPr>
      <w:r w:rsidRPr="00E605E5">
        <w:rPr>
          <w:rFonts w:cs="Arial"/>
          <w:sz w:val="23"/>
          <w:szCs w:val="23"/>
        </w:rPr>
        <w:t>Hrvatski Telekom d.d., R.F. Mihanovića 9, 10110 Zagreb</w:t>
      </w:r>
    </w:p>
    <w:p w:rsidR="00000000" w:rsidRPr="00E605E5" w:rsidRDefault="00E605E5">
      <w:pPr>
        <w:numPr>
          <w:ilvl w:val="0"/>
          <w:numId w:val="8"/>
        </w:numPr>
        <w:jc w:val="both"/>
        <w:rPr>
          <w:rFonts w:cs="Arial"/>
          <w:sz w:val="23"/>
          <w:szCs w:val="23"/>
        </w:rPr>
      </w:pPr>
      <w:r w:rsidRPr="00E605E5">
        <w:rPr>
          <w:rFonts w:cs="Arial"/>
          <w:sz w:val="23"/>
          <w:szCs w:val="23"/>
        </w:rPr>
        <w:t>EMSO e-</w:t>
      </w:r>
      <w:proofErr w:type="spellStart"/>
      <w:r w:rsidRPr="00E605E5">
        <w:rPr>
          <w:rFonts w:cs="Arial"/>
          <w:sz w:val="23"/>
          <w:szCs w:val="23"/>
        </w:rPr>
        <w:t>mobi</w:t>
      </w:r>
      <w:r w:rsidRPr="00E605E5">
        <w:rPr>
          <w:rFonts w:cs="Arial"/>
          <w:sz w:val="23"/>
          <w:szCs w:val="23"/>
        </w:rPr>
        <w:t>o</w:t>
      </w:r>
      <w:r w:rsidRPr="00E605E5">
        <w:rPr>
          <w:rFonts w:cs="Arial"/>
          <w:sz w:val="23"/>
          <w:szCs w:val="23"/>
        </w:rPr>
        <w:t>lity</w:t>
      </w:r>
      <w:proofErr w:type="spellEnd"/>
      <w:r w:rsidRPr="00E605E5">
        <w:rPr>
          <w:rFonts w:cs="Arial"/>
          <w:sz w:val="23"/>
          <w:szCs w:val="23"/>
        </w:rPr>
        <w:t xml:space="preserve"> </w:t>
      </w:r>
      <w:proofErr w:type="spellStart"/>
      <w:r w:rsidRPr="00E605E5">
        <w:rPr>
          <w:rFonts w:cs="Arial"/>
          <w:sz w:val="23"/>
          <w:szCs w:val="23"/>
        </w:rPr>
        <w:t>solutions</w:t>
      </w:r>
      <w:proofErr w:type="spellEnd"/>
      <w:r w:rsidRPr="00E605E5">
        <w:rPr>
          <w:rFonts w:cs="Arial"/>
          <w:sz w:val="23"/>
          <w:szCs w:val="23"/>
        </w:rPr>
        <w:t xml:space="preserve"> d.o.o., Ulice Matice Hrvatske 54, 10410 Velika Gorica</w:t>
      </w:r>
    </w:p>
    <w:p w:rsidR="00000000" w:rsidRPr="00E605E5" w:rsidRDefault="00E605E5">
      <w:pPr>
        <w:numPr>
          <w:ilvl w:val="0"/>
          <w:numId w:val="8"/>
        </w:numPr>
        <w:jc w:val="both"/>
        <w:rPr>
          <w:rFonts w:cs="Arial"/>
          <w:sz w:val="23"/>
          <w:szCs w:val="23"/>
        </w:rPr>
      </w:pPr>
      <w:r w:rsidRPr="00E605E5">
        <w:rPr>
          <w:rFonts w:cs="Arial"/>
          <w:sz w:val="23"/>
          <w:szCs w:val="23"/>
        </w:rPr>
        <w:t xml:space="preserve">RAO d.o.o., </w:t>
      </w:r>
      <w:proofErr w:type="spellStart"/>
      <w:r w:rsidRPr="00E605E5">
        <w:rPr>
          <w:rFonts w:cs="Arial"/>
          <w:sz w:val="23"/>
          <w:szCs w:val="23"/>
        </w:rPr>
        <w:t>Bužanova</w:t>
      </w:r>
      <w:proofErr w:type="spellEnd"/>
      <w:r w:rsidRPr="00E605E5">
        <w:rPr>
          <w:rFonts w:cs="Arial"/>
          <w:sz w:val="23"/>
          <w:szCs w:val="23"/>
        </w:rPr>
        <w:t xml:space="preserve"> 3, 10000 Zagreb</w:t>
      </w:r>
    </w:p>
    <w:p w:rsidR="00000000" w:rsidRPr="00E605E5" w:rsidRDefault="00E605E5">
      <w:pPr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proofErr w:type="spellStart"/>
      <w:r w:rsidRPr="00E605E5">
        <w:rPr>
          <w:color w:val="000000"/>
          <w:sz w:val="22"/>
          <w:szCs w:val="22"/>
        </w:rPr>
        <w:t>Procjenjena</w:t>
      </w:r>
      <w:proofErr w:type="spellEnd"/>
      <w:r w:rsidRPr="00E605E5">
        <w:rPr>
          <w:color w:val="000000"/>
          <w:sz w:val="22"/>
          <w:szCs w:val="22"/>
        </w:rPr>
        <w:t xml:space="preserve"> vrijednost nabave (bez </w:t>
      </w:r>
      <w:proofErr w:type="spellStart"/>
      <w:r w:rsidRPr="00E605E5">
        <w:rPr>
          <w:color w:val="000000"/>
          <w:sz w:val="22"/>
          <w:szCs w:val="22"/>
        </w:rPr>
        <w:t>PDV</w:t>
      </w:r>
      <w:r w:rsidRPr="00E605E5">
        <w:rPr>
          <w:color w:val="000000"/>
          <w:sz w:val="22"/>
          <w:szCs w:val="22"/>
        </w:rPr>
        <w:t>a</w:t>
      </w:r>
      <w:proofErr w:type="spellEnd"/>
      <w:r w:rsidRPr="00E605E5">
        <w:rPr>
          <w:color w:val="000000"/>
          <w:sz w:val="22"/>
          <w:szCs w:val="22"/>
        </w:rPr>
        <w:t>) iznosi 80.000,00 kn.</w:t>
      </w:r>
    </w:p>
    <w:p w:rsidR="00000000" w:rsidRPr="00E605E5" w:rsidRDefault="00E605E5">
      <w:pPr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E605E5">
        <w:rPr>
          <w:color w:val="000000"/>
          <w:sz w:val="22"/>
          <w:szCs w:val="22"/>
        </w:rPr>
        <w:t>Kriterij odabira bila je najniža cijena.</w:t>
      </w:r>
    </w:p>
    <w:p w:rsidR="00000000" w:rsidRPr="00E605E5" w:rsidRDefault="00E605E5">
      <w:pPr>
        <w:numPr>
          <w:ilvl w:val="0"/>
          <w:numId w:val="2"/>
        </w:numPr>
        <w:jc w:val="both"/>
        <w:rPr>
          <w:rFonts w:cs="Arial"/>
          <w:color w:val="000000"/>
          <w:sz w:val="22"/>
          <w:szCs w:val="22"/>
        </w:rPr>
      </w:pPr>
      <w:r w:rsidRPr="00E605E5">
        <w:rPr>
          <w:color w:val="000000"/>
          <w:sz w:val="22"/>
          <w:szCs w:val="22"/>
        </w:rPr>
        <w:t>Rok za dostavu ponuda bio je 08.07.</w:t>
      </w:r>
      <w:r w:rsidRPr="00E605E5">
        <w:rPr>
          <w:color w:val="000000"/>
          <w:sz w:val="22"/>
          <w:szCs w:val="22"/>
        </w:rPr>
        <w:t>2016. godine do 12.00 sati bez obzira na način dostave.</w:t>
      </w:r>
    </w:p>
    <w:p w:rsidR="00000000" w:rsidRPr="00E605E5" w:rsidRDefault="00E605E5">
      <w:pPr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E605E5">
        <w:rPr>
          <w:color w:val="000000"/>
          <w:sz w:val="22"/>
          <w:szCs w:val="22"/>
        </w:rPr>
        <w:t xml:space="preserve">U roku za dostavu ponuda pristigle su </w:t>
      </w:r>
      <w:r w:rsidRPr="00E605E5">
        <w:rPr>
          <w:sz w:val="22"/>
          <w:szCs w:val="22"/>
        </w:rPr>
        <w:t>2 valjane ponude  ponuđača</w:t>
      </w:r>
      <w:r w:rsidRPr="00E605E5">
        <w:rPr>
          <w:color w:val="FF0000"/>
          <w:sz w:val="22"/>
          <w:szCs w:val="22"/>
        </w:rPr>
        <w:t xml:space="preserve">: </w:t>
      </w:r>
    </w:p>
    <w:p w:rsidR="00000000" w:rsidRPr="00E605E5" w:rsidRDefault="00E605E5">
      <w:pPr>
        <w:numPr>
          <w:ilvl w:val="1"/>
          <w:numId w:val="11"/>
        </w:numPr>
        <w:jc w:val="both"/>
        <w:rPr>
          <w:rFonts w:cs="Arial"/>
          <w:sz w:val="23"/>
          <w:szCs w:val="23"/>
        </w:rPr>
      </w:pPr>
      <w:r w:rsidRPr="00E605E5">
        <w:rPr>
          <w:rFonts w:cs="Arial"/>
          <w:sz w:val="23"/>
          <w:szCs w:val="23"/>
        </w:rPr>
        <w:t>Hrvatski Telekom d.d., R. F. Mihanovića 10110 Zagreb</w:t>
      </w:r>
    </w:p>
    <w:p w:rsidR="00000000" w:rsidRPr="00E605E5" w:rsidRDefault="00E605E5">
      <w:pPr>
        <w:numPr>
          <w:ilvl w:val="1"/>
          <w:numId w:val="11"/>
        </w:numPr>
        <w:jc w:val="both"/>
        <w:rPr>
          <w:rFonts w:cs="Arial"/>
          <w:sz w:val="23"/>
          <w:szCs w:val="23"/>
        </w:rPr>
      </w:pPr>
      <w:r w:rsidRPr="00E605E5">
        <w:rPr>
          <w:rFonts w:cs="Arial"/>
          <w:sz w:val="23"/>
          <w:szCs w:val="23"/>
        </w:rPr>
        <w:t xml:space="preserve">RAO d.o.o., </w:t>
      </w:r>
      <w:proofErr w:type="spellStart"/>
      <w:r w:rsidRPr="00E605E5">
        <w:rPr>
          <w:rFonts w:cs="Arial"/>
          <w:sz w:val="23"/>
          <w:szCs w:val="23"/>
        </w:rPr>
        <w:t>Bužinova</w:t>
      </w:r>
      <w:proofErr w:type="spellEnd"/>
      <w:r w:rsidRPr="00E605E5">
        <w:rPr>
          <w:rFonts w:cs="Arial"/>
          <w:sz w:val="23"/>
          <w:szCs w:val="23"/>
        </w:rPr>
        <w:t xml:space="preserve"> 3, 10000 Zagreb</w:t>
      </w:r>
    </w:p>
    <w:p w:rsidR="00000000" w:rsidRPr="00E605E5" w:rsidRDefault="00E605E5">
      <w:pPr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E605E5">
        <w:rPr>
          <w:color w:val="000000"/>
          <w:sz w:val="22"/>
          <w:szCs w:val="22"/>
        </w:rPr>
        <w:t>Sve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zaprimljene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ponude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bile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su</w:t>
      </w:r>
      <w:r w:rsidRPr="00E605E5">
        <w:rPr>
          <w:rFonts w:cs="Arial"/>
          <w:sz w:val="23"/>
          <w:szCs w:val="23"/>
        </w:rPr>
        <w:t xml:space="preserve"> potpune.</w:t>
      </w:r>
      <w:bookmarkStart w:id="0" w:name="_GoBack"/>
      <w:bookmarkEnd w:id="0"/>
    </w:p>
    <w:p w:rsidR="00000000" w:rsidRPr="00E605E5" w:rsidRDefault="00E605E5">
      <w:pPr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E605E5">
        <w:rPr>
          <w:color w:val="000000"/>
          <w:sz w:val="22"/>
          <w:szCs w:val="22"/>
        </w:rPr>
        <w:t>Pon</w:t>
      </w:r>
      <w:r w:rsidRPr="00E605E5">
        <w:rPr>
          <w:color w:val="000000"/>
          <w:sz w:val="22"/>
          <w:szCs w:val="22"/>
        </w:rPr>
        <w:t>u</w:t>
      </w:r>
      <w:r w:rsidRPr="00E605E5">
        <w:rPr>
          <w:color w:val="000000"/>
          <w:sz w:val="22"/>
          <w:szCs w:val="22"/>
        </w:rPr>
        <w:t>đ</w:t>
      </w:r>
      <w:r w:rsidRPr="00E605E5">
        <w:rPr>
          <w:color w:val="000000"/>
          <w:sz w:val="22"/>
          <w:szCs w:val="22"/>
        </w:rPr>
        <w:t>ene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su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sljede</w:t>
      </w:r>
      <w:r w:rsidRPr="00E605E5">
        <w:rPr>
          <w:color w:val="000000"/>
          <w:sz w:val="22"/>
          <w:szCs w:val="22"/>
        </w:rPr>
        <w:t>ć</w:t>
      </w:r>
      <w:r w:rsidRPr="00E605E5">
        <w:rPr>
          <w:color w:val="000000"/>
          <w:sz w:val="22"/>
          <w:szCs w:val="22"/>
        </w:rPr>
        <w:t>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cijene</w:t>
      </w:r>
      <w:r w:rsidRPr="00E605E5">
        <w:rPr>
          <w:color w:val="000000"/>
          <w:sz w:val="22"/>
          <w:szCs w:val="22"/>
        </w:rPr>
        <w:t>:</w:t>
      </w: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5"/>
        <w:gridCol w:w="4530"/>
        <w:gridCol w:w="1905"/>
        <w:gridCol w:w="1812"/>
      </w:tblGrid>
      <w:tr w:rsidR="00000000" w:rsidRPr="00E605E5">
        <w:tc>
          <w:tcPr>
            <w:tcW w:w="1275" w:type="dxa"/>
            <w:shd w:val="clear" w:color="auto" w:fill="E6E6E6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E605E5">
              <w:rPr>
                <w:b/>
                <w:bCs/>
                <w:color w:val="000000"/>
                <w:sz w:val="20"/>
                <w:szCs w:val="22"/>
              </w:rPr>
              <w:t>Redni broj ponude  iz Upisnika o zaprimanju ponuda</w:t>
            </w:r>
          </w:p>
        </w:tc>
        <w:tc>
          <w:tcPr>
            <w:tcW w:w="4530" w:type="dxa"/>
            <w:shd w:val="clear" w:color="auto" w:fill="E6E6E6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E605E5">
              <w:rPr>
                <w:b/>
                <w:bCs/>
                <w:color w:val="000000"/>
                <w:sz w:val="20"/>
                <w:szCs w:val="22"/>
              </w:rPr>
              <w:t xml:space="preserve">Naziv ponuditelja / člana zajednice ponuditelja i sjedište </w:t>
            </w:r>
          </w:p>
        </w:tc>
        <w:tc>
          <w:tcPr>
            <w:tcW w:w="1905" w:type="dxa"/>
            <w:shd w:val="clear" w:color="auto" w:fill="E6E6E6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E605E5">
              <w:rPr>
                <w:b/>
                <w:bCs/>
                <w:color w:val="000000"/>
                <w:sz w:val="20"/>
                <w:szCs w:val="22"/>
              </w:rPr>
              <w:t xml:space="preserve">Cijena ponude bez </w:t>
            </w:r>
            <w:proofErr w:type="spellStart"/>
            <w:r w:rsidRPr="00E605E5">
              <w:rPr>
                <w:b/>
                <w:bCs/>
                <w:color w:val="000000"/>
                <w:sz w:val="20"/>
                <w:szCs w:val="22"/>
              </w:rPr>
              <w:t>PDV</w:t>
            </w:r>
            <w:r w:rsidRPr="00E605E5">
              <w:rPr>
                <w:b/>
                <w:bCs/>
                <w:color w:val="000000"/>
                <w:sz w:val="20"/>
                <w:szCs w:val="22"/>
              </w:rPr>
              <w:t>a</w:t>
            </w:r>
            <w:proofErr w:type="spellEnd"/>
            <w:r w:rsidRPr="00E605E5">
              <w:rPr>
                <w:b/>
                <w:bCs/>
                <w:color w:val="000000"/>
                <w:sz w:val="20"/>
                <w:szCs w:val="22"/>
              </w:rPr>
              <w:t xml:space="preserve"> (kn)</w:t>
            </w:r>
          </w:p>
        </w:tc>
        <w:tc>
          <w:tcPr>
            <w:tcW w:w="1812" w:type="dxa"/>
            <w:shd w:val="clear" w:color="auto" w:fill="E6E6E6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E605E5">
              <w:rPr>
                <w:b/>
                <w:bCs/>
                <w:color w:val="000000"/>
                <w:sz w:val="20"/>
                <w:szCs w:val="22"/>
              </w:rPr>
              <w:t>Cijena ponude sa PDV (kn)</w:t>
            </w:r>
          </w:p>
        </w:tc>
      </w:tr>
      <w:tr w:rsidR="00000000" w:rsidRPr="00E605E5">
        <w:tc>
          <w:tcPr>
            <w:tcW w:w="1275" w:type="dxa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color w:val="000000"/>
                <w:sz w:val="20"/>
                <w:szCs w:val="22"/>
              </w:rPr>
            </w:pPr>
            <w:r w:rsidRPr="00E605E5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4530" w:type="dxa"/>
            <w:vAlign w:val="center"/>
          </w:tcPr>
          <w:p w:rsidR="00000000" w:rsidRPr="00E605E5" w:rsidRDefault="00E605E5">
            <w:pPr>
              <w:jc w:val="both"/>
              <w:rPr>
                <w:rFonts w:cs="Arial"/>
                <w:sz w:val="20"/>
                <w:szCs w:val="23"/>
              </w:rPr>
            </w:pPr>
            <w:r w:rsidRPr="00E605E5">
              <w:rPr>
                <w:rFonts w:cs="Arial"/>
                <w:sz w:val="20"/>
                <w:szCs w:val="23"/>
              </w:rPr>
              <w:t>Hrvatski Telekom d.d., R.F. Mihanovića 10110 Zagreb – 07.07.20</w:t>
            </w:r>
            <w:r w:rsidRPr="00E605E5">
              <w:rPr>
                <w:rFonts w:cs="Arial"/>
                <w:sz w:val="20"/>
                <w:szCs w:val="23"/>
              </w:rPr>
              <w:t>16.</w:t>
            </w:r>
          </w:p>
        </w:tc>
        <w:tc>
          <w:tcPr>
            <w:tcW w:w="1905" w:type="dxa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color w:val="000000"/>
                <w:sz w:val="20"/>
                <w:szCs w:val="22"/>
              </w:rPr>
            </w:pPr>
            <w:r w:rsidRPr="00E605E5">
              <w:rPr>
                <w:color w:val="000000"/>
                <w:sz w:val="20"/>
                <w:szCs w:val="22"/>
              </w:rPr>
              <w:t>74.950,00</w:t>
            </w:r>
          </w:p>
        </w:tc>
        <w:tc>
          <w:tcPr>
            <w:tcW w:w="1812" w:type="dxa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color w:val="000000"/>
                <w:sz w:val="20"/>
                <w:szCs w:val="22"/>
              </w:rPr>
            </w:pPr>
            <w:r w:rsidRPr="00E605E5">
              <w:rPr>
                <w:color w:val="000000"/>
                <w:sz w:val="20"/>
                <w:szCs w:val="22"/>
              </w:rPr>
              <w:t>93.687,50</w:t>
            </w:r>
          </w:p>
        </w:tc>
      </w:tr>
      <w:tr w:rsidR="00000000" w:rsidRPr="00E605E5">
        <w:tc>
          <w:tcPr>
            <w:tcW w:w="1275" w:type="dxa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color w:val="000000"/>
                <w:sz w:val="20"/>
                <w:szCs w:val="22"/>
              </w:rPr>
            </w:pPr>
            <w:r w:rsidRPr="00E605E5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4530" w:type="dxa"/>
            <w:vAlign w:val="center"/>
          </w:tcPr>
          <w:p w:rsidR="00000000" w:rsidRPr="00E605E5" w:rsidRDefault="00E605E5">
            <w:pPr>
              <w:jc w:val="both"/>
              <w:rPr>
                <w:rFonts w:cs="Arial"/>
                <w:sz w:val="20"/>
                <w:szCs w:val="23"/>
              </w:rPr>
            </w:pPr>
            <w:r w:rsidRPr="00E605E5">
              <w:rPr>
                <w:rFonts w:cs="Arial"/>
                <w:sz w:val="20"/>
                <w:szCs w:val="23"/>
              </w:rPr>
              <w:t xml:space="preserve">RAO d.o.o., </w:t>
            </w:r>
            <w:proofErr w:type="spellStart"/>
            <w:r w:rsidRPr="00E605E5">
              <w:rPr>
                <w:rFonts w:cs="Arial"/>
                <w:sz w:val="20"/>
                <w:szCs w:val="23"/>
              </w:rPr>
              <w:t>Bužinova</w:t>
            </w:r>
            <w:proofErr w:type="spellEnd"/>
            <w:r w:rsidRPr="00E605E5">
              <w:rPr>
                <w:rFonts w:cs="Arial"/>
                <w:sz w:val="20"/>
                <w:szCs w:val="23"/>
              </w:rPr>
              <w:t xml:space="preserve"> 3, 10000 Zagreb – 07.07.2016. </w:t>
            </w:r>
          </w:p>
          <w:p w:rsidR="00000000" w:rsidRPr="00E605E5" w:rsidRDefault="00E605E5">
            <w:pPr>
              <w:jc w:val="both"/>
              <w:rPr>
                <w:bCs/>
                <w:sz w:val="20"/>
                <w:szCs w:val="22"/>
              </w:rPr>
            </w:pPr>
          </w:p>
        </w:tc>
        <w:tc>
          <w:tcPr>
            <w:tcW w:w="1905" w:type="dxa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color w:val="000000"/>
                <w:sz w:val="20"/>
                <w:szCs w:val="22"/>
              </w:rPr>
            </w:pPr>
            <w:r w:rsidRPr="00E605E5">
              <w:rPr>
                <w:color w:val="000000"/>
                <w:sz w:val="20"/>
                <w:szCs w:val="22"/>
              </w:rPr>
              <w:t>79.500,00</w:t>
            </w:r>
          </w:p>
        </w:tc>
        <w:tc>
          <w:tcPr>
            <w:tcW w:w="1812" w:type="dxa"/>
            <w:vAlign w:val="center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color w:val="000000"/>
                <w:sz w:val="20"/>
                <w:szCs w:val="22"/>
              </w:rPr>
            </w:pPr>
            <w:r w:rsidRPr="00E605E5">
              <w:rPr>
                <w:color w:val="000000"/>
                <w:sz w:val="20"/>
                <w:szCs w:val="22"/>
              </w:rPr>
              <w:t>99.375,00</w:t>
            </w:r>
          </w:p>
        </w:tc>
      </w:tr>
    </w:tbl>
    <w:p w:rsidR="00000000" w:rsidRPr="00E605E5" w:rsidRDefault="00E605E5">
      <w:pPr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E605E5">
        <w:rPr>
          <w:color w:val="000000"/>
          <w:sz w:val="22"/>
          <w:szCs w:val="22"/>
        </w:rPr>
        <w:t>Najni</w:t>
      </w:r>
      <w:r w:rsidRPr="00E605E5">
        <w:rPr>
          <w:color w:val="000000"/>
          <w:sz w:val="22"/>
          <w:szCs w:val="22"/>
        </w:rPr>
        <w:t>ž</w:t>
      </w:r>
      <w:r w:rsidRPr="00E605E5">
        <w:rPr>
          <w:color w:val="000000"/>
          <w:sz w:val="22"/>
          <w:szCs w:val="22"/>
        </w:rPr>
        <w:t>u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cijenu</w:t>
      </w:r>
      <w:r w:rsidRPr="00E605E5">
        <w:rPr>
          <w:color w:val="000000"/>
          <w:sz w:val="22"/>
          <w:szCs w:val="22"/>
        </w:rPr>
        <w:t xml:space="preserve">  </w:t>
      </w:r>
      <w:r w:rsidRPr="00E605E5">
        <w:rPr>
          <w:color w:val="000000"/>
          <w:sz w:val="22"/>
          <w:szCs w:val="22"/>
        </w:rPr>
        <w:t>ponudio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rFonts w:cs="Arial"/>
          <w:sz w:val="23"/>
          <w:szCs w:val="23"/>
        </w:rPr>
        <w:t>Hrvatski Telekom d.d., R.F. Mihanovića 9, 10110 Zagreb</w:t>
      </w:r>
      <w:r w:rsidRPr="00E605E5">
        <w:rPr>
          <w:color w:val="000000"/>
          <w:sz w:val="22"/>
          <w:szCs w:val="22"/>
        </w:rPr>
        <w:t xml:space="preserve"> </w:t>
      </w:r>
    </w:p>
    <w:p w:rsidR="00000000" w:rsidRPr="00E605E5" w:rsidRDefault="00E605E5">
      <w:pPr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E605E5">
        <w:rPr>
          <w:color w:val="000000"/>
          <w:sz w:val="22"/>
          <w:szCs w:val="22"/>
        </w:rPr>
        <w:t>Najni</w:t>
      </w:r>
      <w:r w:rsidRPr="00E605E5">
        <w:rPr>
          <w:color w:val="000000"/>
          <w:sz w:val="22"/>
          <w:szCs w:val="22"/>
        </w:rPr>
        <w:t>ž</w:t>
      </w:r>
      <w:r w:rsidRPr="00E605E5">
        <w:rPr>
          <w:color w:val="000000"/>
          <w:sz w:val="22"/>
          <w:szCs w:val="22"/>
        </w:rPr>
        <w:t>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ponuda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bez</w:t>
      </w:r>
      <w:r w:rsidRPr="00E605E5">
        <w:rPr>
          <w:color w:val="000000"/>
          <w:sz w:val="22"/>
          <w:szCs w:val="22"/>
        </w:rPr>
        <w:t xml:space="preserve"> </w:t>
      </w:r>
      <w:proofErr w:type="spellStart"/>
      <w:r w:rsidRPr="00E605E5">
        <w:rPr>
          <w:color w:val="000000"/>
          <w:sz w:val="22"/>
          <w:szCs w:val="22"/>
        </w:rPr>
        <w:t>PDV</w:t>
      </w:r>
      <w:r w:rsidRPr="00E605E5">
        <w:rPr>
          <w:color w:val="000000"/>
          <w:sz w:val="22"/>
          <w:szCs w:val="22"/>
        </w:rPr>
        <w:t>a</w:t>
      </w:r>
      <w:proofErr w:type="spellEnd"/>
      <w:r w:rsidRPr="00E605E5">
        <w:rPr>
          <w:color w:val="000000"/>
          <w:sz w:val="22"/>
          <w:szCs w:val="22"/>
        </w:rPr>
        <w:t xml:space="preserve"> (74.950,00kn) </w:t>
      </w:r>
      <w:r w:rsidRPr="00E605E5">
        <w:rPr>
          <w:color w:val="000000"/>
          <w:sz w:val="22"/>
          <w:szCs w:val="22"/>
        </w:rPr>
        <w:t>ni</w:t>
      </w:r>
      <w:r w:rsidRPr="00E605E5">
        <w:rPr>
          <w:color w:val="000000"/>
          <w:sz w:val="22"/>
          <w:szCs w:val="22"/>
        </w:rPr>
        <w:t>ž</w:t>
      </w:r>
      <w:r w:rsidRPr="00E605E5">
        <w:rPr>
          <w:color w:val="000000"/>
          <w:sz w:val="22"/>
          <w:szCs w:val="22"/>
        </w:rPr>
        <w:t>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je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od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procijenjene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vrijednosti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n</w:t>
      </w:r>
      <w:r w:rsidRPr="00E605E5">
        <w:rPr>
          <w:color w:val="000000"/>
          <w:sz w:val="22"/>
          <w:szCs w:val="22"/>
        </w:rPr>
        <w:t>abave</w:t>
      </w:r>
      <w:r w:rsidRPr="00E605E5">
        <w:rPr>
          <w:color w:val="000000"/>
          <w:sz w:val="22"/>
          <w:szCs w:val="22"/>
        </w:rPr>
        <w:t xml:space="preserve"> (80.000,00 </w:t>
      </w:r>
      <w:r w:rsidRPr="00E605E5">
        <w:rPr>
          <w:color w:val="000000"/>
          <w:sz w:val="22"/>
          <w:szCs w:val="22"/>
        </w:rPr>
        <w:t>kn</w:t>
      </w:r>
      <w:r w:rsidRPr="00E605E5">
        <w:rPr>
          <w:color w:val="000000"/>
          <w:sz w:val="22"/>
          <w:szCs w:val="22"/>
        </w:rPr>
        <w:t>).</w:t>
      </w:r>
    </w:p>
    <w:p w:rsidR="00000000" w:rsidRPr="00E605E5" w:rsidRDefault="00E605E5">
      <w:pPr>
        <w:ind w:left="360"/>
        <w:jc w:val="both"/>
        <w:rPr>
          <w:color w:val="000000"/>
          <w:sz w:val="22"/>
          <w:szCs w:val="22"/>
        </w:rPr>
      </w:pPr>
    </w:p>
    <w:p w:rsidR="00000000" w:rsidRPr="00E605E5" w:rsidRDefault="00E605E5">
      <w:pPr>
        <w:ind w:left="360"/>
        <w:jc w:val="both"/>
        <w:rPr>
          <w:rFonts w:cs="Arial"/>
          <w:sz w:val="23"/>
          <w:szCs w:val="23"/>
        </w:rPr>
      </w:pPr>
      <w:r w:rsidRPr="00E605E5">
        <w:rPr>
          <w:color w:val="000000"/>
          <w:sz w:val="22"/>
          <w:szCs w:val="22"/>
        </w:rPr>
        <w:t>Nakon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provedenog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postupka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pregleda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i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ocjene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ponuda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u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postupku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bagatelne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nabave</w:t>
      </w:r>
      <w:r w:rsidRPr="00E605E5">
        <w:rPr>
          <w:color w:val="000000"/>
          <w:sz w:val="22"/>
          <w:szCs w:val="22"/>
        </w:rPr>
        <w:t xml:space="preserve"> – </w:t>
      </w:r>
      <w:r w:rsidRPr="00E605E5">
        <w:rPr>
          <w:bCs/>
          <w:sz w:val="22"/>
          <w:szCs w:val="22"/>
        </w:rPr>
        <w:t xml:space="preserve">Elektro punionica za električna vozila, </w:t>
      </w:r>
      <w:r w:rsidRPr="00E605E5">
        <w:rPr>
          <w:rFonts w:cs="Times New Roman"/>
          <w:sz w:val="22"/>
          <w:szCs w:val="22"/>
        </w:rPr>
        <w:t xml:space="preserve"> </w:t>
      </w:r>
      <w:r w:rsidRPr="00E605E5">
        <w:rPr>
          <w:rFonts w:cs="Arial"/>
          <w:color w:val="000000"/>
          <w:sz w:val="23"/>
          <w:szCs w:val="23"/>
        </w:rPr>
        <w:t>donosi</w:t>
      </w:r>
      <w:r w:rsidRPr="00E605E5">
        <w:rPr>
          <w:color w:val="000000"/>
          <w:sz w:val="22"/>
          <w:szCs w:val="22"/>
        </w:rPr>
        <w:t xml:space="preserve"> se </w:t>
      </w:r>
      <w:r w:rsidRPr="00E605E5">
        <w:rPr>
          <w:color w:val="000000"/>
          <w:sz w:val="22"/>
          <w:szCs w:val="22"/>
        </w:rPr>
        <w:t>odluku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o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odabiru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ponude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ponuditelja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b/>
          <w:i/>
          <w:iCs/>
          <w:sz w:val="22"/>
          <w:szCs w:val="22"/>
        </w:rPr>
        <w:t>Hrvatski Telekom d.d., R. F. Mihanovića</w:t>
      </w:r>
      <w:r w:rsidRPr="00E605E5">
        <w:rPr>
          <w:b/>
          <w:sz w:val="22"/>
          <w:szCs w:val="22"/>
        </w:rPr>
        <w:t xml:space="preserve">  9</w:t>
      </w:r>
      <w:r w:rsidRPr="00E605E5">
        <w:rPr>
          <w:bCs/>
          <w:sz w:val="22"/>
          <w:szCs w:val="22"/>
        </w:rPr>
        <w:t xml:space="preserve">, </w:t>
      </w:r>
      <w:r w:rsidRPr="00E605E5">
        <w:rPr>
          <w:b/>
          <w:i/>
          <w:iCs/>
          <w:sz w:val="22"/>
          <w:szCs w:val="22"/>
        </w:rPr>
        <w:t>10110 Zagreb</w:t>
      </w:r>
      <w:r w:rsidRPr="00E605E5">
        <w:rPr>
          <w:color w:val="FF0000"/>
          <w:sz w:val="22"/>
          <w:szCs w:val="22"/>
        </w:rPr>
        <w:t>,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kao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naj</w:t>
      </w:r>
      <w:r w:rsidRPr="00E605E5">
        <w:rPr>
          <w:color w:val="000000"/>
          <w:sz w:val="22"/>
          <w:szCs w:val="22"/>
        </w:rPr>
        <w:t>povoljnija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ponuda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koja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je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zadovoljila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sve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kriterije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poziva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za</w:t>
      </w:r>
      <w:r w:rsidRPr="00E605E5">
        <w:rPr>
          <w:color w:val="000000"/>
          <w:sz w:val="22"/>
          <w:szCs w:val="22"/>
        </w:rPr>
        <w:t xml:space="preserve"> </w:t>
      </w:r>
      <w:r w:rsidRPr="00E605E5">
        <w:rPr>
          <w:color w:val="000000"/>
          <w:sz w:val="22"/>
          <w:szCs w:val="22"/>
        </w:rPr>
        <w:t>nadmetanje</w:t>
      </w:r>
      <w:r w:rsidRPr="00E605E5">
        <w:rPr>
          <w:color w:val="000000"/>
          <w:sz w:val="22"/>
          <w:szCs w:val="22"/>
        </w:rPr>
        <w:t>.</w:t>
      </w:r>
    </w:p>
    <w:p w:rsidR="00000000" w:rsidRPr="00E605E5" w:rsidRDefault="00E605E5">
      <w:pPr>
        <w:rPr>
          <w:b/>
          <w:bCs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3063"/>
        <w:gridCol w:w="3741"/>
      </w:tblGrid>
      <w:tr w:rsidR="00000000" w:rsidRPr="00E605E5">
        <w:tc>
          <w:tcPr>
            <w:tcW w:w="3402" w:type="dxa"/>
          </w:tcPr>
          <w:p w:rsidR="00000000" w:rsidRPr="00E605E5" w:rsidRDefault="00E605E5">
            <w:pPr>
              <w:snapToGrid w:val="0"/>
              <w:jc w:val="both"/>
              <w:rPr>
                <w:sz w:val="22"/>
                <w:szCs w:val="22"/>
              </w:rPr>
            </w:pPr>
            <w:r w:rsidRPr="00E605E5">
              <w:rPr>
                <w:sz w:val="22"/>
                <w:szCs w:val="22"/>
              </w:rPr>
              <w:t>Klasa: 022-05/16-01/28</w:t>
            </w:r>
          </w:p>
          <w:p w:rsidR="00000000" w:rsidRPr="00E605E5" w:rsidRDefault="00E605E5">
            <w:pPr>
              <w:rPr>
                <w:sz w:val="22"/>
                <w:szCs w:val="22"/>
              </w:rPr>
            </w:pPr>
            <w:proofErr w:type="spellStart"/>
            <w:r w:rsidRPr="00E605E5">
              <w:rPr>
                <w:sz w:val="22"/>
                <w:szCs w:val="22"/>
              </w:rPr>
              <w:t>Urbroj</w:t>
            </w:r>
            <w:proofErr w:type="spellEnd"/>
            <w:r w:rsidRPr="00E605E5">
              <w:rPr>
                <w:sz w:val="22"/>
                <w:szCs w:val="22"/>
              </w:rPr>
              <w:t>: 2109/20-03-16-1</w:t>
            </w:r>
          </w:p>
          <w:p w:rsidR="00000000" w:rsidRPr="00E605E5" w:rsidRDefault="00E605E5">
            <w:pPr>
              <w:jc w:val="both"/>
              <w:rPr>
                <w:sz w:val="22"/>
                <w:szCs w:val="22"/>
              </w:rPr>
            </w:pPr>
            <w:r w:rsidRPr="00E605E5">
              <w:rPr>
                <w:sz w:val="22"/>
                <w:szCs w:val="22"/>
              </w:rPr>
              <w:t>Dekanovec, 08.07.2016.</w:t>
            </w:r>
          </w:p>
        </w:tc>
        <w:tc>
          <w:tcPr>
            <w:tcW w:w="3063" w:type="dxa"/>
          </w:tcPr>
          <w:p w:rsidR="00000000" w:rsidRPr="00E605E5" w:rsidRDefault="00E605E5">
            <w:pPr>
              <w:pStyle w:val="Sadrajitablice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741" w:type="dxa"/>
          </w:tcPr>
          <w:p w:rsidR="00000000" w:rsidRPr="00E605E5" w:rsidRDefault="00E605E5">
            <w:pPr>
              <w:pStyle w:val="Sadrajitablice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E605E5">
              <w:rPr>
                <w:b/>
                <w:bCs/>
                <w:sz w:val="22"/>
                <w:szCs w:val="22"/>
              </w:rPr>
              <w:t>Općinski načelnik Općine Dekanovec</w:t>
            </w:r>
          </w:p>
          <w:p w:rsidR="00000000" w:rsidRPr="00E605E5" w:rsidRDefault="00E605E5">
            <w:pPr>
              <w:pStyle w:val="Sadrajitablice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Pr="00E605E5" w:rsidRDefault="00E605E5">
            <w:pPr>
              <w:pStyle w:val="Sadrajitablice"/>
              <w:jc w:val="center"/>
              <w:rPr>
                <w:sz w:val="22"/>
                <w:szCs w:val="22"/>
              </w:rPr>
            </w:pPr>
            <w:r w:rsidRPr="00E605E5">
              <w:rPr>
                <w:sz w:val="22"/>
                <w:szCs w:val="22"/>
              </w:rPr>
              <w:t xml:space="preserve">Ivan </w:t>
            </w:r>
            <w:proofErr w:type="spellStart"/>
            <w:r w:rsidRPr="00E605E5">
              <w:rPr>
                <w:sz w:val="22"/>
                <w:szCs w:val="22"/>
              </w:rPr>
              <w:t>Hajdarović</w:t>
            </w:r>
            <w:proofErr w:type="spellEnd"/>
          </w:p>
        </w:tc>
      </w:tr>
    </w:tbl>
    <w:p w:rsidR="00000000" w:rsidRPr="00E605E5" w:rsidRDefault="00E605E5">
      <w:pPr>
        <w:jc w:val="both"/>
      </w:pPr>
    </w:p>
    <w:p w:rsidR="00000000" w:rsidRPr="00E605E5" w:rsidRDefault="00E605E5">
      <w:pPr>
        <w:jc w:val="both"/>
      </w:pPr>
    </w:p>
    <w:p w:rsidR="00000000" w:rsidRPr="00E605E5" w:rsidRDefault="00E605E5">
      <w:pPr>
        <w:jc w:val="both"/>
      </w:pPr>
    </w:p>
    <w:p w:rsidR="00000000" w:rsidRPr="00E605E5" w:rsidRDefault="00E605E5">
      <w:pPr>
        <w:jc w:val="both"/>
        <w:rPr>
          <w:sz w:val="22"/>
          <w:szCs w:val="22"/>
        </w:rPr>
      </w:pPr>
    </w:p>
    <w:sectPr w:rsidR="00000000" w:rsidRPr="00E605E5">
      <w:pgSz w:w="11906" w:h="16838"/>
      <w:pgMar w:top="284" w:right="850" w:bottom="56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077066B"/>
    <w:multiLevelType w:val="multilevel"/>
    <w:tmpl w:val="630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2133193"/>
    <w:multiLevelType w:val="hybridMultilevel"/>
    <w:tmpl w:val="0AACD8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D7D8F"/>
    <w:multiLevelType w:val="hybridMultilevel"/>
    <w:tmpl w:val="5BD211F6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AF6729"/>
    <w:multiLevelType w:val="multilevel"/>
    <w:tmpl w:val="DF66F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336C73E0"/>
    <w:multiLevelType w:val="multilevel"/>
    <w:tmpl w:val="7828F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75A61FCE"/>
    <w:multiLevelType w:val="hybridMultilevel"/>
    <w:tmpl w:val="B652F1C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D3128F"/>
    <w:multiLevelType w:val="multilevel"/>
    <w:tmpl w:val="630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5E5"/>
    <w:rsid w:val="00E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AE09CF"/>
  <w15:chartTrackingRefBased/>
  <w15:docId w15:val="{848DD767-3616-4FB9-B70D-22079F77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Arial Unicode MS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Grafikeoznake1">
    <w:name w:val="Grafičke oznake1"/>
    <w:rPr>
      <w:rFonts w:ascii="OpenSymbol" w:eastAsia="OpenSymbol" w:hAnsi="OpenSymbol" w:cs="OpenSymbol"/>
    </w:rPr>
  </w:style>
  <w:style w:type="character" w:customStyle="1" w:styleId="Simbolinumeriranja">
    <w:name w:val="Simboli numeriranja"/>
  </w:style>
  <w:style w:type="paragraph" w:customStyle="1" w:styleId="Naslov1">
    <w:name w:val="Naslov1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</w:style>
  <w:style w:type="paragraph" w:customStyle="1" w:styleId="Opis">
    <w:name w:val="Opis"/>
    <w:basedOn w:val="Normal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pPr>
      <w:suppressLineNumbers/>
    </w:p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customStyle="1" w:styleId="Tekstbalonia">
    <w:name w:val="Tekst balončića"/>
    <w:basedOn w:val="Normal"/>
    <w:semiHidden/>
    <w:unhideWhenUsed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semiHidden/>
    <w:rPr>
      <w:rFonts w:ascii="Segoe UI" w:eastAsia="Arial Unicode MS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</dc:creator>
  <cp:keywords/>
  <cp:lastModifiedBy>Robert Poljak</cp:lastModifiedBy>
  <cp:revision>2</cp:revision>
  <cp:lastPrinted>2016-07-08T10:10:00Z</cp:lastPrinted>
  <dcterms:created xsi:type="dcterms:W3CDTF">2016-07-19T13:04:00Z</dcterms:created>
  <dcterms:modified xsi:type="dcterms:W3CDTF">2016-07-19T13:04:00Z</dcterms:modified>
</cp:coreProperties>
</file>