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372465" w14:textId="77777777" w:rsidR="006008CA" w:rsidRDefault="006008CA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782" w:type="dxa"/>
        <w:tblInd w:w="-28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86"/>
        <w:gridCol w:w="6096"/>
      </w:tblGrid>
      <w:tr w:rsidR="006008CA" w14:paraId="08AB81FE" w14:textId="77777777">
        <w:tblPrEx>
          <w:tblCellMar>
            <w:top w:w="0" w:type="dxa"/>
            <w:bottom w:w="0" w:type="dxa"/>
          </w:tblCellMar>
        </w:tblPrEx>
        <w:tc>
          <w:tcPr>
            <w:tcW w:w="97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C29B5" w14:textId="77777777" w:rsidR="006008CA" w:rsidRDefault="006008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F58D7B3" w14:textId="77777777" w:rsidR="006008CA" w:rsidRDefault="007D44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IZVJEŠĆE O PROVEDENOM JAVNOM SAVJETOVANJU</w:t>
            </w:r>
          </w:p>
          <w:p w14:paraId="6E57CAC9" w14:textId="77777777" w:rsidR="006008CA" w:rsidRDefault="007D44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SA ZAINTERESIRANOM JAVNOŠĆU</w:t>
            </w:r>
          </w:p>
          <w:p w14:paraId="390B7C47" w14:textId="77777777" w:rsidR="006008CA" w:rsidRDefault="006008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008CA" w14:paraId="329AAF86" w14:textId="77777777">
        <w:tblPrEx>
          <w:tblCellMar>
            <w:top w:w="0" w:type="dxa"/>
            <w:bottom w:w="0" w:type="dxa"/>
          </w:tblCellMar>
        </w:tblPrEx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A6AAB7" w14:textId="77777777" w:rsidR="006008CA" w:rsidRDefault="00600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2F00639" w14:textId="77777777" w:rsidR="006008CA" w:rsidRDefault="007D44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Naslov dokumenta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2B8715" w14:textId="77777777" w:rsidR="006008CA" w:rsidRDefault="006008CA">
            <w:pPr>
              <w:pStyle w:val="StandardWeb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EA0A51" w14:textId="77777777" w:rsidR="006008CA" w:rsidRDefault="007D4479">
            <w:pPr>
              <w:spacing w:after="0" w:line="240" w:lineRule="auto"/>
              <w:jc w:val="center"/>
            </w:pPr>
            <w:r>
              <w:rPr>
                <w:rStyle w:val="Zadanifontodlomka"/>
                <w:rFonts w:ascii="Times New Roman" w:hAnsi="Times New Roman"/>
                <w:bCs/>
                <w:sz w:val="24"/>
                <w:szCs w:val="24"/>
              </w:rPr>
              <w:t>Odluka o načinu pružanja javne usluge sakupljanja komunalnog otpada na području Općine Dekanovec</w:t>
            </w:r>
          </w:p>
        </w:tc>
      </w:tr>
      <w:tr w:rsidR="006008CA" w14:paraId="02EAE171" w14:textId="77777777">
        <w:tblPrEx>
          <w:tblCellMar>
            <w:top w:w="0" w:type="dxa"/>
            <w:bottom w:w="0" w:type="dxa"/>
          </w:tblCellMar>
        </w:tblPrEx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4C894F" w14:textId="77777777" w:rsidR="006008CA" w:rsidRDefault="006008CA">
            <w:pPr>
              <w:pStyle w:val="BodyText3"/>
              <w:shd w:val="clear" w:color="auto" w:fill="auto"/>
              <w:spacing w:after="107" w:line="269" w:lineRule="exact"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3C8F89" w14:textId="77777777" w:rsidR="006008CA" w:rsidRDefault="007D4479">
            <w:pPr>
              <w:pStyle w:val="BodyText3"/>
              <w:shd w:val="clear" w:color="auto" w:fill="auto"/>
              <w:spacing w:after="107" w:line="269" w:lineRule="exact"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Stvaratelj dokumenta, tijelo koje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provodi savjetovanje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B7414" w14:textId="77777777" w:rsidR="006008CA" w:rsidRDefault="006008CA">
            <w:pPr>
              <w:pStyle w:val="BodyText3"/>
              <w:shd w:val="clear" w:color="auto" w:fill="auto"/>
              <w:spacing w:after="324" w:line="210" w:lineRule="exact"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810007" w14:textId="77777777" w:rsidR="006008CA" w:rsidRDefault="007D4479">
            <w:pPr>
              <w:pStyle w:val="BodyText3"/>
              <w:shd w:val="clear" w:color="auto" w:fill="auto"/>
              <w:spacing w:after="324" w:line="210" w:lineRule="exact"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Općina Dekanovec, Jedinstveni upravni odjel</w:t>
            </w:r>
          </w:p>
        </w:tc>
      </w:tr>
      <w:tr w:rsidR="006008CA" w14:paraId="10EBF107" w14:textId="77777777">
        <w:tblPrEx>
          <w:tblCellMar>
            <w:top w:w="0" w:type="dxa"/>
            <w:bottom w:w="0" w:type="dxa"/>
          </w:tblCellMar>
        </w:tblPrEx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D757D0" w14:textId="77777777" w:rsidR="006008CA" w:rsidRDefault="007D4479">
            <w:pPr>
              <w:pStyle w:val="BodyText3"/>
              <w:shd w:val="clear" w:color="auto" w:fill="auto"/>
              <w:spacing w:line="269" w:lineRule="exact"/>
              <w:ind w:righ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Naziv tijela nadležnog za izradu nacrta</w:t>
            </w:r>
          </w:p>
          <w:p w14:paraId="6B507D09" w14:textId="77777777" w:rsidR="006008CA" w:rsidRDefault="00600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D9B521" w14:textId="77777777" w:rsidR="006008CA" w:rsidRDefault="00600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00668B7" w14:textId="77777777" w:rsidR="006008CA" w:rsidRDefault="007D44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Općinski načelnik</w:t>
            </w:r>
          </w:p>
        </w:tc>
      </w:tr>
      <w:tr w:rsidR="006008CA" w14:paraId="700636F8" w14:textId="77777777">
        <w:tblPrEx>
          <w:tblCellMar>
            <w:top w:w="0" w:type="dxa"/>
            <w:bottom w:w="0" w:type="dxa"/>
          </w:tblCellMar>
        </w:tblPrEx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A4407" w14:textId="77777777" w:rsidR="006008CA" w:rsidRDefault="007D44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Je li nacrt bio objavljen na internetskim stranicama ili na drugi odgovarajući način?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60A7AA" w14:textId="77777777" w:rsidR="006008CA" w:rsidRDefault="00600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40CF455" w14:textId="77777777" w:rsidR="006008CA" w:rsidRDefault="007D44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</w:t>
            </w:r>
          </w:p>
        </w:tc>
      </w:tr>
      <w:tr w:rsidR="006008CA" w14:paraId="21820059" w14:textId="77777777">
        <w:tblPrEx>
          <w:tblCellMar>
            <w:top w:w="0" w:type="dxa"/>
            <w:bottom w:w="0" w:type="dxa"/>
          </w:tblCellMar>
        </w:tblPrEx>
        <w:trPr>
          <w:trHeight w:val="145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77BCFC" w14:textId="77777777" w:rsidR="006008CA" w:rsidRDefault="00600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199D0CF" w14:textId="77777777" w:rsidR="006008CA" w:rsidRDefault="007D4479">
            <w:pPr>
              <w:pStyle w:val="BodyText3"/>
              <w:shd w:val="clear" w:color="auto" w:fill="auto"/>
              <w:spacing w:line="269" w:lineRule="exact"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Ako jest, kada je nacrt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objavljen, na kojoj internetskoj stranici i koliko je vremena ostavljeno za savjetovanje?</w:t>
            </w:r>
          </w:p>
          <w:p w14:paraId="44EC770E" w14:textId="77777777" w:rsidR="006008CA" w:rsidRDefault="00600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A03678" w14:textId="77777777" w:rsidR="006008CA" w:rsidRDefault="00600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3566007" w14:textId="77777777" w:rsidR="006008CA" w:rsidRDefault="007D4479">
            <w:pPr>
              <w:spacing w:after="0" w:line="240" w:lineRule="auto"/>
              <w:jc w:val="center"/>
            </w:pPr>
            <w:r>
              <w:rPr>
                <w:rStyle w:val="Zadanifontodlomka"/>
                <w:rFonts w:ascii="Times New Roman" w:hAnsi="Times New Roman"/>
                <w:sz w:val="24"/>
                <w:szCs w:val="24"/>
              </w:rPr>
              <w:t xml:space="preserve">Savjetovanje sa zainteresiranom javnošću provedeno je putem mrežne stranice Općine Dekanovec; </w:t>
            </w:r>
            <w:hyperlink r:id="rId6" w:history="1">
              <w:r>
                <w:rPr>
                  <w:rStyle w:val="Hyperlink"/>
                  <w:rFonts w:ascii="Times New Roman" w:hAnsi="Times New Roman"/>
                  <w:sz w:val="24"/>
                  <w:szCs w:val="24"/>
                </w:rPr>
                <w:t>www.dekanovec.hr</w:t>
              </w:r>
            </w:hyperlink>
          </w:p>
          <w:p w14:paraId="43AEBC7E" w14:textId="77777777" w:rsidR="006008CA" w:rsidRDefault="007D44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od  16. stud</w:t>
            </w:r>
            <w:r>
              <w:rPr>
                <w:rFonts w:ascii="Times New Roman" w:hAnsi="Times New Roman"/>
                <w:sz w:val="24"/>
                <w:szCs w:val="24"/>
              </w:rPr>
              <w:t>enog do 16. prosinca 2021. godine</w:t>
            </w:r>
          </w:p>
        </w:tc>
      </w:tr>
      <w:tr w:rsidR="006008CA" w14:paraId="7626A5FF" w14:textId="77777777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541041" w14:textId="77777777" w:rsidR="006008CA" w:rsidRDefault="007D44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Cilj provedenog javnog savjetovanja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050C0" w14:textId="77777777" w:rsidR="006008CA" w:rsidRDefault="007D4479">
            <w:pPr>
              <w:pStyle w:val="StandardWeb"/>
              <w:spacing w:before="0" w:after="0"/>
            </w:pPr>
            <w:r>
              <w:rPr>
                <w:rStyle w:val="Zadanifontodlomka"/>
                <w:rFonts w:ascii="Times New Roman" w:hAnsi="Times New Roman" w:cs="Times New Roman"/>
                <w:sz w:val="24"/>
                <w:szCs w:val="24"/>
              </w:rPr>
              <w:t xml:space="preserve">Cilj javnog savjetovanja je dobivanje povratne informacije od zainteresirane javnosti o Nacrtu prijedloga Odluke </w:t>
            </w:r>
            <w:r>
              <w:rPr>
                <w:rStyle w:val="Zadanifontodlomka"/>
                <w:rFonts w:ascii="Times New Roman" w:hAnsi="Times New Roman" w:cs="Times New Roman"/>
                <w:bCs/>
                <w:sz w:val="24"/>
                <w:szCs w:val="24"/>
              </w:rPr>
              <w:t xml:space="preserve">o načinu pružanja javne usluge sakupljanja komunalnog otpada na </w:t>
            </w:r>
            <w:r>
              <w:rPr>
                <w:rStyle w:val="Zadanifontodlomka"/>
                <w:rFonts w:ascii="Times New Roman" w:hAnsi="Times New Roman" w:cs="Times New Roman"/>
                <w:bCs/>
                <w:sz w:val="24"/>
                <w:szCs w:val="24"/>
              </w:rPr>
              <w:t>području Općine Dekanovec</w:t>
            </w:r>
          </w:p>
        </w:tc>
      </w:tr>
      <w:tr w:rsidR="006008CA" w14:paraId="19108EAD" w14:textId="77777777">
        <w:tblPrEx>
          <w:tblCellMar>
            <w:top w:w="0" w:type="dxa"/>
            <w:bottom w:w="0" w:type="dxa"/>
          </w:tblCellMar>
        </w:tblPrEx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BB1615" w14:textId="77777777" w:rsidR="006008CA" w:rsidRDefault="007D44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Koji su predstavnici zainteresirane javnosti dostavili svoja očitovanja?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4AF393" w14:textId="77777777" w:rsidR="006008CA" w:rsidRDefault="00600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56F4757" w14:textId="77777777" w:rsidR="006008CA" w:rsidRDefault="007D44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Nije bilo očitovanja</w:t>
            </w:r>
          </w:p>
        </w:tc>
      </w:tr>
      <w:tr w:rsidR="006008CA" w14:paraId="055ADDDC" w14:textId="77777777">
        <w:tblPrEx>
          <w:tblCellMar>
            <w:top w:w="0" w:type="dxa"/>
            <w:bottom w:w="0" w:type="dxa"/>
          </w:tblCellMar>
        </w:tblPrEx>
        <w:trPr>
          <w:trHeight w:val="407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3E53EC" w14:textId="77777777" w:rsidR="006008CA" w:rsidRDefault="007D44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Analiza dostavljenih primjedbi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264CBE" w14:textId="77777777" w:rsidR="006008CA" w:rsidRDefault="007D4479">
            <w:pPr>
              <w:pStyle w:val="BodyText3"/>
              <w:shd w:val="clear" w:color="auto" w:fill="auto"/>
              <w:spacing w:after="301" w:line="2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</w:tr>
      <w:tr w:rsidR="006008CA" w14:paraId="5E80EFB6" w14:textId="77777777">
        <w:tblPrEx>
          <w:tblCellMar>
            <w:top w:w="0" w:type="dxa"/>
            <w:bottom w:w="0" w:type="dxa"/>
          </w:tblCellMar>
        </w:tblPrEx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DE351" w14:textId="77777777" w:rsidR="006008CA" w:rsidRDefault="00600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C065C36" w14:textId="77777777" w:rsidR="006008CA" w:rsidRDefault="007D44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Troškovi provedenog savjetovanja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0C6FE3" w14:textId="77777777" w:rsidR="006008CA" w:rsidRDefault="006008CA">
            <w:pPr>
              <w:pStyle w:val="BodyText3"/>
              <w:shd w:val="clear" w:color="auto" w:fill="auto"/>
              <w:spacing w:line="2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2D4370" w14:textId="77777777" w:rsidR="006008CA" w:rsidRDefault="007D4479">
            <w:pPr>
              <w:pStyle w:val="BodyText3"/>
              <w:shd w:val="clear" w:color="auto" w:fill="auto"/>
              <w:spacing w:line="2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Provedba javnog savjetovanja nije iziskivala dodatne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financijske troškove.</w:t>
            </w:r>
          </w:p>
        </w:tc>
      </w:tr>
    </w:tbl>
    <w:p w14:paraId="1378F2A9" w14:textId="77777777" w:rsidR="006008CA" w:rsidRDefault="006008CA">
      <w:pPr>
        <w:rPr>
          <w:rFonts w:ascii="Times New Roman" w:hAnsi="Times New Roman"/>
          <w:sz w:val="24"/>
          <w:szCs w:val="24"/>
        </w:rPr>
      </w:pPr>
    </w:p>
    <w:sectPr w:rsidR="006008CA">
      <w:pgSz w:w="11906" w:h="16838"/>
      <w:pgMar w:top="709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701D7" w14:textId="77777777" w:rsidR="007D4479" w:rsidRDefault="007D4479">
      <w:pPr>
        <w:spacing w:after="0" w:line="240" w:lineRule="auto"/>
      </w:pPr>
      <w:r>
        <w:separator/>
      </w:r>
    </w:p>
  </w:endnote>
  <w:endnote w:type="continuationSeparator" w:id="0">
    <w:p w14:paraId="61C4C2F0" w14:textId="77777777" w:rsidR="007D4479" w:rsidRDefault="007D44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022B5B" w14:textId="77777777" w:rsidR="007D4479" w:rsidRDefault="007D447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18D3312" w14:textId="77777777" w:rsidR="007D4479" w:rsidRDefault="007D447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008CA"/>
    <w:rsid w:val="006008CA"/>
    <w:rsid w:val="00720BFE"/>
    <w:rsid w:val="007D4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641BB"/>
  <w15:docId w15:val="{37D3312A-C33E-4D44-8589-3FAB02F6F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hr-HR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adanifontodlomka">
    <w:name w:val="Zadani font odlomka"/>
  </w:style>
  <w:style w:type="character" w:customStyle="1" w:styleId="Bodytext">
    <w:name w:val="Body text_"/>
    <w:basedOn w:val="Zadanifontodlomka"/>
    <w:rPr>
      <w:rFonts w:ascii="Calibri" w:eastAsia="Calibri" w:hAnsi="Calibri" w:cs="Calibri"/>
      <w:sz w:val="21"/>
      <w:szCs w:val="21"/>
      <w:shd w:val="clear" w:color="auto" w:fill="FFFFFF"/>
    </w:rPr>
  </w:style>
  <w:style w:type="paragraph" w:customStyle="1" w:styleId="BodyText3">
    <w:name w:val="Body Text3"/>
    <w:basedOn w:val="Normal"/>
    <w:pPr>
      <w:shd w:val="clear" w:color="auto" w:fill="FFFFFF"/>
      <w:spacing w:after="0" w:line="0" w:lineRule="atLeast"/>
    </w:pPr>
    <w:rPr>
      <w:rFonts w:cs="Calibri"/>
      <w:sz w:val="21"/>
      <w:szCs w:val="21"/>
    </w:rPr>
  </w:style>
  <w:style w:type="character" w:customStyle="1" w:styleId="Bodytext2Calibri105pt">
    <w:name w:val="Body text (2) + Calibri;10;5 pt"/>
    <w:basedOn w:val="Zadanifontodlomka"/>
    <w:rPr>
      <w:rFonts w:ascii="Calibri" w:eastAsia="Calibri" w:hAnsi="Calibri" w:cs="Calibri"/>
      <w:b w:val="0"/>
      <w:bCs w:val="0"/>
      <w:i w:val="0"/>
      <w:iCs w:val="0"/>
      <w:strike w:val="0"/>
      <w:dstrike w:val="0"/>
      <w:spacing w:val="0"/>
      <w:sz w:val="21"/>
      <w:szCs w:val="21"/>
    </w:rPr>
  </w:style>
  <w:style w:type="paragraph" w:customStyle="1" w:styleId="Odlomakpopisa">
    <w:name w:val="Odlomak popisa"/>
    <w:basedOn w:val="Normal"/>
    <w:pPr>
      <w:ind w:left="720"/>
    </w:pPr>
  </w:style>
  <w:style w:type="paragraph" w:customStyle="1" w:styleId="StandardWeb">
    <w:name w:val="Standard (Web)"/>
    <w:basedOn w:val="Normal"/>
    <w:pPr>
      <w:suppressAutoHyphens w:val="0"/>
      <w:spacing w:before="100" w:after="100" w:line="240" w:lineRule="auto"/>
      <w:jc w:val="center"/>
      <w:textAlignment w:val="auto"/>
    </w:pPr>
    <w:rPr>
      <w:rFonts w:ascii="Arial" w:eastAsia="Times New Roman" w:hAnsi="Arial" w:cs="Arial"/>
      <w:color w:val="000000"/>
      <w:sz w:val="16"/>
      <w:szCs w:val="16"/>
      <w:lang w:eastAsia="hr-HR"/>
    </w:rPr>
  </w:style>
  <w:style w:type="character" w:customStyle="1" w:styleId="Hiperveza">
    <w:name w:val="Hiperveza"/>
    <w:basedOn w:val="Zadanifontodlomka"/>
    <w:rPr>
      <w:color w:val="0563C1"/>
      <w:u w:val="single"/>
    </w:rPr>
  </w:style>
  <w:style w:type="character" w:customStyle="1" w:styleId="Nerijeenospominjanje">
    <w:name w:val="Neriješeno spominjanje"/>
    <w:basedOn w:val="Zadanifontodlomka"/>
    <w:rPr>
      <w:color w:val="605E5C"/>
      <w:shd w:val="clear" w:color="auto" w:fill="E1DFDD"/>
    </w:rPr>
  </w:style>
  <w:style w:type="character" w:styleId="Hyperlink">
    <w:name w:val="Hyperlink"/>
    <w:basedOn w:val="DefaultParagraphFont"/>
    <w:rPr>
      <w:color w:val="0563C1"/>
      <w:u w:val="single"/>
    </w:rPr>
  </w:style>
  <w:style w:type="character" w:styleId="UnresolvedMention">
    <w:name w:val="Unresolved Mention"/>
    <w:basedOn w:val="DefaultParagraphFont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ekanovec.h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1058</Characters>
  <Application>Microsoft Office Word</Application>
  <DocSecurity>0</DocSecurity>
  <Lines>8</Lines>
  <Paragraphs>2</Paragraphs>
  <ScaleCrop>false</ScaleCrop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Goran Žuljević</dc:creator>
  <cp:lastModifiedBy>Robert Poljak</cp:lastModifiedBy>
  <cp:revision>2</cp:revision>
  <cp:lastPrinted>2021-12-22T07:30:00Z</cp:lastPrinted>
  <dcterms:created xsi:type="dcterms:W3CDTF">2021-12-22T16:09:00Z</dcterms:created>
  <dcterms:modified xsi:type="dcterms:W3CDTF">2021-12-22T16:09:00Z</dcterms:modified>
</cp:coreProperties>
</file>